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8B57" w14:textId="53752061" w:rsidR="006915C0" w:rsidRPr="00F740D2" w:rsidRDefault="006915C0" w:rsidP="006915C0">
      <w:pPr>
        <w:pStyle w:val="AralkYok"/>
        <w:jc w:val="center"/>
        <w:rPr>
          <w:rFonts w:ascii="Times New Roman" w:hAnsi="Times New Roman" w:cs="Times New Roman"/>
          <w:b/>
          <w:bCs/>
        </w:rPr>
      </w:pPr>
      <w:r w:rsidRPr="00F740D2">
        <w:rPr>
          <w:rFonts w:ascii="Times New Roman" w:hAnsi="Times New Roman" w:cs="Times New Roman"/>
          <w:b/>
          <w:bCs/>
        </w:rPr>
        <w:t>İLAN</w:t>
      </w:r>
    </w:p>
    <w:p w14:paraId="4F6818F5" w14:textId="23B3680F" w:rsidR="006915C0" w:rsidRDefault="006915C0" w:rsidP="006915C0">
      <w:pPr>
        <w:pStyle w:val="AralkYok"/>
        <w:jc w:val="center"/>
        <w:rPr>
          <w:rFonts w:ascii="Times New Roman" w:hAnsi="Times New Roman" w:cs="Times New Roman"/>
          <w:b/>
          <w:bCs/>
        </w:rPr>
      </w:pPr>
      <w:r w:rsidRPr="00F740D2">
        <w:rPr>
          <w:rFonts w:ascii="Times New Roman" w:hAnsi="Times New Roman" w:cs="Times New Roman"/>
          <w:b/>
          <w:bCs/>
        </w:rPr>
        <w:t>KIRKLARELİ İL ÖZEL İDARESİNDEN DUYURULUR</w:t>
      </w:r>
    </w:p>
    <w:p w14:paraId="34ABC651" w14:textId="3CE3D41D" w:rsidR="00986B4E" w:rsidRDefault="00986B4E" w:rsidP="006915C0">
      <w:pPr>
        <w:pStyle w:val="AralkYok"/>
        <w:jc w:val="center"/>
        <w:rPr>
          <w:rFonts w:ascii="Times New Roman" w:hAnsi="Times New Roman" w:cs="Times New Roman"/>
          <w:b/>
          <w:bCs/>
        </w:rPr>
      </w:pPr>
    </w:p>
    <w:p w14:paraId="192E6B80" w14:textId="14243229" w:rsidR="00020F6F" w:rsidRDefault="00986B4E" w:rsidP="00E97617">
      <w:pPr>
        <w:jc w:val="both"/>
      </w:pPr>
      <w:r w:rsidRPr="00986B4E">
        <w:rPr>
          <w:sz w:val="22"/>
          <w:szCs w:val="22"/>
        </w:rPr>
        <w:t xml:space="preserve">Mülkiyeti İl Özel İdaresine ait, İlimiz Merkez Karakaş Mahallesi İstiklal Caddesi Özel İdare İşhanı Binasının </w:t>
      </w:r>
      <w:r w:rsidR="0093268A">
        <w:rPr>
          <w:sz w:val="22"/>
          <w:szCs w:val="22"/>
        </w:rPr>
        <w:t>3</w:t>
      </w:r>
      <w:r w:rsidRPr="00986B4E">
        <w:rPr>
          <w:sz w:val="22"/>
          <w:szCs w:val="22"/>
        </w:rPr>
        <w:t xml:space="preserve">’üncü katında bulunan </w:t>
      </w:r>
      <w:r w:rsidR="0093268A">
        <w:rPr>
          <w:sz w:val="22"/>
          <w:szCs w:val="22"/>
        </w:rPr>
        <w:t xml:space="preserve">37 ve 41 </w:t>
      </w:r>
      <w:r w:rsidR="0093268A" w:rsidRPr="00986B4E">
        <w:rPr>
          <w:sz w:val="22"/>
          <w:szCs w:val="22"/>
        </w:rPr>
        <w:t>numaralı</w:t>
      </w:r>
      <w:r w:rsidRPr="00986B4E">
        <w:rPr>
          <w:sz w:val="22"/>
          <w:szCs w:val="22"/>
        </w:rPr>
        <w:t xml:space="preserve"> toplam </w:t>
      </w:r>
      <w:r w:rsidR="0093268A">
        <w:rPr>
          <w:sz w:val="22"/>
          <w:szCs w:val="22"/>
        </w:rPr>
        <w:t>92</w:t>
      </w:r>
      <w:r w:rsidRPr="00986B4E">
        <w:rPr>
          <w:sz w:val="22"/>
          <w:szCs w:val="22"/>
        </w:rPr>
        <w:t xml:space="preserve"> m² yüzölçümlü </w:t>
      </w:r>
      <w:r w:rsidR="0093268A">
        <w:rPr>
          <w:sz w:val="22"/>
          <w:szCs w:val="22"/>
        </w:rPr>
        <w:t>2</w:t>
      </w:r>
      <w:r w:rsidRPr="00E97617">
        <w:rPr>
          <w:b/>
          <w:bCs/>
          <w:sz w:val="22"/>
          <w:szCs w:val="22"/>
        </w:rPr>
        <w:t xml:space="preserve"> </w:t>
      </w:r>
      <w:r w:rsidR="0093268A" w:rsidRPr="0093268A">
        <w:rPr>
          <w:sz w:val="22"/>
          <w:szCs w:val="22"/>
        </w:rPr>
        <w:t xml:space="preserve">(iki) adet </w:t>
      </w:r>
      <w:r w:rsidRPr="0093268A">
        <w:rPr>
          <w:sz w:val="22"/>
          <w:szCs w:val="22"/>
        </w:rPr>
        <w:t xml:space="preserve">işyeri </w:t>
      </w:r>
      <w:r w:rsidR="0093268A">
        <w:rPr>
          <w:sz w:val="22"/>
          <w:szCs w:val="22"/>
        </w:rPr>
        <w:t>tek bölüm olarak</w:t>
      </w:r>
      <w:r w:rsidRPr="00986B4E">
        <w:rPr>
          <w:sz w:val="22"/>
          <w:szCs w:val="22"/>
        </w:rPr>
        <w:t xml:space="preserve"> 2886 Sayılı </w:t>
      </w:r>
      <w:r w:rsidR="00020F6F" w:rsidRPr="00020F6F">
        <w:t>Devlet İhale Kanunu’nun 45’</w:t>
      </w:r>
      <w:r w:rsidR="0093268A">
        <w:t>i</w:t>
      </w:r>
      <w:r w:rsidR="00020F6F" w:rsidRPr="00020F6F">
        <w:t xml:space="preserve">nci maddesi gereğince </w:t>
      </w:r>
      <w:r w:rsidR="00020F6F" w:rsidRPr="00020F6F">
        <w:rPr>
          <w:b/>
          <w:bCs/>
        </w:rPr>
        <w:t xml:space="preserve">Açık Teklif (Arttırma) </w:t>
      </w:r>
      <w:r w:rsidR="00020F6F" w:rsidRPr="00020F6F">
        <w:t>usulü ile ihale edilecektir. İhaleye ilişkin ayrıntılı bilgiler aşağıda yer almaktadır.</w:t>
      </w:r>
    </w:p>
    <w:p w14:paraId="162CAB00" w14:textId="77777777" w:rsidR="00D41E81" w:rsidRPr="00020F6F" w:rsidRDefault="00D41E81" w:rsidP="004F0470">
      <w:pPr>
        <w:pStyle w:val="AralkYok"/>
        <w:ind w:firstLine="284"/>
        <w:jc w:val="both"/>
        <w:rPr>
          <w:rFonts w:ascii="Times New Roman" w:hAnsi="Times New Roman" w:cs="Times New Roman"/>
        </w:rPr>
      </w:pPr>
    </w:p>
    <w:p w14:paraId="59AD50FD" w14:textId="77777777" w:rsidR="00F740D2" w:rsidRPr="001E5BD4" w:rsidRDefault="006915C0" w:rsidP="006915C0">
      <w:pPr>
        <w:pStyle w:val="AralkYok"/>
        <w:numPr>
          <w:ilvl w:val="0"/>
          <w:numId w:val="2"/>
        </w:numPr>
        <w:ind w:left="284" w:hanging="284"/>
        <w:jc w:val="both"/>
        <w:rPr>
          <w:rFonts w:ascii="Times New Roman" w:hAnsi="Times New Roman" w:cs="Times New Roman"/>
          <w:b/>
          <w:bCs/>
        </w:rPr>
      </w:pPr>
      <w:r w:rsidRPr="001E5BD4">
        <w:rPr>
          <w:rFonts w:ascii="Times New Roman" w:hAnsi="Times New Roman" w:cs="Times New Roman"/>
          <w:b/>
          <w:bCs/>
        </w:rPr>
        <w:t>İDARENİN</w:t>
      </w:r>
      <w:r w:rsidR="00F740D2" w:rsidRPr="001E5BD4">
        <w:rPr>
          <w:rFonts w:ascii="Times New Roman" w:hAnsi="Times New Roman" w:cs="Times New Roman"/>
          <w:b/>
          <w:bCs/>
        </w:rPr>
        <w:t>:</w:t>
      </w:r>
    </w:p>
    <w:p w14:paraId="636E97D0" w14:textId="77777777" w:rsidR="000A0DC2" w:rsidRDefault="00F740D2" w:rsidP="00F740D2">
      <w:pPr>
        <w:pStyle w:val="AralkYok"/>
        <w:numPr>
          <w:ilvl w:val="0"/>
          <w:numId w:val="4"/>
        </w:numPr>
        <w:jc w:val="both"/>
        <w:rPr>
          <w:rFonts w:ascii="Times New Roman" w:hAnsi="Times New Roman" w:cs="Times New Roman"/>
        </w:rPr>
      </w:pPr>
      <w:r>
        <w:rPr>
          <w:rFonts w:ascii="Times New Roman" w:hAnsi="Times New Roman" w:cs="Times New Roman"/>
        </w:rPr>
        <w:t>Adresi</w:t>
      </w:r>
      <w:r w:rsidR="00547EB6">
        <w:rPr>
          <w:rFonts w:ascii="Times New Roman" w:hAnsi="Times New Roman" w:cs="Times New Roman"/>
        </w:rPr>
        <w:tab/>
      </w:r>
      <w:r w:rsidR="00547EB6">
        <w:rPr>
          <w:rFonts w:ascii="Times New Roman" w:hAnsi="Times New Roman" w:cs="Times New Roman"/>
        </w:rPr>
        <w:tab/>
      </w:r>
      <w:r w:rsidR="00547EB6">
        <w:rPr>
          <w:rFonts w:ascii="Times New Roman" w:hAnsi="Times New Roman" w:cs="Times New Roman"/>
        </w:rPr>
        <w:tab/>
      </w:r>
      <w:r w:rsidR="00547EB6">
        <w:rPr>
          <w:rFonts w:ascii="Times New Roman" w:hAnsi="Times New Roman" w:cs="Times New Roman"/>
        </w:rPr>
        <w:tab/>
        <w:t xml:space="preserve">: Karacaibrahim Mahallesi 100. Yıl no:25 Merkez / </w:t>
      </w:r>
    </w:p>
    <w:p w14:paraId="413D34AC" w14:textId="40169A6F" w:rsidR="00F740D2" w:rsidRDefault="000A0DC2" w:rsidP="000A0DC2">
      <w:pPr>
        <w:pStyle w:val="AralkYok"/>
        <w:ind w:left="644"/>
        <w:jc w:val="both"/>
        <w:rPr>
          <w:rFonts w:ascii="Times New Roman" w:hAnsi="Times New Roman" w:cs="Times New Roman"/>
        </w:rPr>
      </w:pPr>
      <w:r>
        <w:rPr>
          <w:rFonts w:ascii="Times New Roman" w:hAnsi="Times New Roman" w:cs="Times New Roman"/>
        </w:rPr>
        <w:t xml:space="preserve">                                                       </w:t>
      </w:r>
      <w:r w:rsidR="00547EB6">
        <w:rPr>
          <w:rFonts w:ascii="Times New Roman" w:hAnsi="Times New Roman" w:cs="Times New Roman"/>
        </w:rPr>
        <w:t xml:space="preserve">KIRKLARELİ </w:t>
      </w:r>
    </w:p>
    <w:p w14:paraId="701EB03C" w14:textId="75E74EE7" w:rsidR="00F740D2" w:rsidRDefault="00F740D2" w:rsidP="00F740D2">
      <w:pPr>
        <w:pStyle w:val="AralkYok"/>
        <w:numPr>
          <w:ilvl w:val="0"/>
          <w:numId w:val="4"/>
        </w:numPr>
        <w:jc w:val="both"/>
        <w:rPr>
          <w:rFonts w:ascii="Times New Roman" w:hAnsi="Times New Roman" w:cs="Times New Roman"/>
        </w:rPr>
      </w:pPr>
      <w:r>
        <w:rPr>
          <w:rFonts w:ascii="Times New Roman" w:hAnsi="Times New Roman" w:cs="Times New Roman"/>
        </w:rPr>
        <w:t>Telefon ve Faks Numarası</w:t>
      </w:r>
      <w:r w:rsidR="00547EB6">
        <w:rPr>
          <w:rFonts w:ascii="Times New Roman" w:hAnsi="Times New Roman" w:cs="Times New Roman"/>
        </w:rPr>
        <w:tab/>
        <w:t>: 0 (288) 214 89 84 – 214 10 53 / 0 (288) 214 89 81</w:t>
      </w:r>
    </w:p>
    <w:p w14:paraId="295A6611" w14:textId="1E4AFBCE" w:rsidR="0025360C" w:rsidRDefault="00F740D2" w:rsidP="007F2E8C">
      <w:pPr>
        <w:pStyle w:val="AralkYok"/>
        <w:numPr>
          <w:ilvl w:val="0"/>
          <w:numId w:val="4"/>
        </w:numPr>
        <w:jc w:val="both"/>
        <w:rPr>
          <w:rFonts w:ascii="Times New Roman" w:hAnsi="Times New Roman" w:cs="Times New Roman"/>
        </w:rPr>
      </w:pPr>
      <w:r w:rsidRPr="00EA1012">
        <w:rPr>
          <w:rFonts w:ascii="Times New Roman" w:hAnsi="Times New Roman" w:cs="Times New Roman"/>
        </w:rPr>
        <w:t>Elektronik Posta Adresi</w:t>
      </w:r>
      <w:r w:rsidR="00547EB6" w:rsidRPr="00EA1012">
        <w:rPr>
          <w:rFonts w:ascii="Times New Roman" w:hAnsi="Times New Roman" w:cs="Times New Roman"/>
        </w:rPr>
        <w:tab/>
      </w:r>
      <w:r w:rsidR="00547EB6" w:rsidRPr="00EA1012">
        <w:rPr>
          <w:rFonts w:ascii="Times New Roman" w:hAnsi="Times New Roman" w:cs="Times New Roman"/>
        </w:rPr>
        <w:tab/>
        <w:t xml:space="preserve">: </w:t>
      </w:r>
      <w:hyperlink r:id="rId5" w:history="1">
        <w:r w:rsidR="000A0DC2" w:rsidRPr="00334644">
          <w:rPr>
            <w:rStyle w:val="Kpr"/>
            <w:rFonts w:ascii="Times New Roman" w:hAnsi="Times New Roman" w:cs="Times New Roman"/>
          </w:rPr>
          <w:t>malihizmetler39@hotmail.com</w:t>
        </w:r>
      </w:hyperlink>
    </w:p>
    <w:p w14:paraId="49A2DE37" w14:textId="77777777" w:rsidR="000A0DC2" w:rsidRPr="00EA1012" w:rsidRDefault="000A0DC2" w:rsidP="000A0DC2">
      <w:pPr>
        <w:pStyle w:val="AralkYok"/>
        <w:ind w:left="644"/>
        <w:jc w:val="both"/>
        <w:rPr>
          <w:rFonts w:ascii="Times New Roman" w:hAnsi="Times New Roman" w:cs="Times New Roman"/>
        </w:rPr>
      </w:pPr>
    </w:p>
    <w:p w14:paraId="6EBE4274" w14:textId="4AA8CE48" w:rsidR="006915C0" w:rsidRDefault="006915C0" w:rsidP="00F740D2">
      <w:pPr>
        <w:pStyle w:val="AralkYok"/>
        <w:numPr>
          <w:ilvl w:val="0"/>
          <w:numId w:val="2"/>
        </w:numPr>
        <w:ind w:left="284" w:hanging="284"/>
        <w:jc w:val="both"/>
        <w:rPr>
          <w:rFonts w:ascii="Times New Roman" w:hAnsi="Times New Roman" w:cs="Times New Roman"/>
          <w:b/>
          <w:bCs/>
        </w:rPr>
      </w:pPr>
      <w:r w:rsidRPr="001E5BD4">
        <w:rPr>
          <w:rFonts w:ascii="Times New Roman" w:hAnsi="Times New Roman" w:cs="Times New Roman"/>
          <w:b/>
          <w:bCs/>
        </w:rPr>
        <w:t xml:space="preserve">İHALEYE KONU </w:t>
      </w:r>
      <w:r w:rsidR="00C264B6">
        <w:rPr>
          <w:rFonts w:ascii="Times New Roman" w:hAnsi="Times New Roman" w:cs="Times New Roman"/>
          <w:b/>
          <w:bCs/>
        </w:rPr>
        <w:t>TESİSİN</w:t>
      </w:r>
      <w:r w:rsidRPr="001E5BD4">
        <w:rPr>
          <w:rFonts w:ascii="Times New Roman" w:hAnsi="Times New Roman" w:cs="Times New Roman"/>
          <w:b/>
          <w:bCs/>
        </w:rPr>
        <w:t xml:space="preserve"> NİTELİĞİ, YERİ VE YÜZÖLÇÜMÜ</w:t>
      </w:r>
      <w:r w:rsidR="001E5BD4" w:rsidRPr="001E5BD4">
        <w:rPr>
          <w:rFonts w:ascii="Times New Roman" w:hAnsi="Times New Roman" w:cs="Times New Roman"/>
          <w:b/>
          <w:bCs/>
        </w:rPr>
        <w:t>:</w:t>
      </w:r>
    </w:p>
    <w:p w14:paraId="48FE6B3C" w14:textId="77777777" w:rsidR="00D41E81" w:rsidRDefault="00D41E81" w:rsidP="00D41E81">
      <w:pPr>
        <w:pStyle w:val="AralkYok"/>
        <w:ind w:left="284"/>
        <w:jc w:val="both"/>
        <w:rPr>
          <w:rFonts w:ascii="Times New Roman" w:hAnsi="Times New Roman" w:cs="Times New Roman"/>
          <w:b/>
          <w:bCs/>
        </w:rPr>
      </w:pPr>
    </w:p>
    <w:tbl>
      <w:tblPr>
        <w:tblStyle w:val="TabloKlavuzu"/>
        <w:tblW w:w="9214" w:type="dxa"/>
        <w:jc w:val="center"/>
        <w:tblLayout w:type="fixed"/>
        <w:tblLook w:val="04A0" w:firstRow="1" w:lastRow="0" w:firstColumn="1" w:lastColumn="0" w:noHBand="0" w:noVBand="1"/>
      </w:tblPr>
      <w:tblGrid>
        <w:gridCol w:w="901"/>
        <w:gridCol w:w="1072"/>
        <w:gridCol w:w="999"/>
        <w:gridCol w:w="1982"/>
        <w:gridCol w:w="1292"/>
        <w:gridCol w:w="1546"/>
        <w:gridCol w:w="1422"/>
      </w:tblGrid>
      <w:tr w:rsidR="00642383" w14:paraId="21694414" w14:textId="77777777" w:rsidTr="00434369">
        <w:trPr>
          <w:jc w:val="center"/>
        </w:trPr>
        <w:tc>
          <w:tcPr>
            <w:tcW w:w="901" w:type="dxa"/>
            <w:vAlign w:val="center"/>
          </w:tcPr>
          <w:p w14:paraId="385FCFBA" w14:textId="6C6C8A9D"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Niteliği</w:t>
            </w:r>
          </w:p>
        </w:tc>
        <w:tc>
          <w:tcPr>
            <w:tcW w:w="1072" w:type="dxa"/>
            <w:vAlign w:val="center"/>
          </w:tcPr>
          <w:p w14:paraId="4EB0E4EA" w14:textId="710B6258"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İli</w:t>
            </w:r>
          </w:p>
        </w:tc>
        <w:tc>
          <w:tcPr>
            <w:tcW w:w="999" w:type="dxa"/>
            <w:vAlign w:val="center"/>
          </w:tcPr>
          <w:p w14:paraId="734AD6BF" w14:textId="42B7DEB6"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İlçesi</w:t>
            </w:r>
          </w:p>
        </w:tc>
        <w:tc>
          <w:tcPr>
            <w:tcW w:w="1982" w:type="dxa"/>
            <w:vAlign w:val="center"/>
          </w:tcPr>
          <w:p w14:paraId="191D5340" w14:textId="77655A07"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Köyü (Mahallesi)</w:t>
            </w:r>
          </w:p>
        </w:tc>
        <w:tc>
          <w:tcPr>
            <w:tcW w:w="1292" w:type="dxa"/>
            <w:vAlign w:val="center"/>
          </w:tcPr>
          <w:p w14:paraId="10B24E65" w14:textId="235E0959"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Yüzölçümü</w:t>
            </w:r>
          </w:p>
        </w:tc>
        <w:tc>
          <w:tcPr>
            <w:tcW w:w="1546" w:type="dxa"/>
            <w:vAlign w:val="center"/>
          </w:tcPr>
          <w:p w14:paraId="23763576" w14:textId="245D31AA"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Muhdesatı</w:t>
            </w:r>
          </w:p>
        </w:tc>
        <w:tc>
          <w:tcPr>
            <w:tcW w:w="1422" w:type="dxa"/>
            <w:vAlign w:val="center"/>
          </w:tcPr>
          <w:p w14:paraId="08EDAF43" w14:textId="1FACDF34"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Kira Süresi</w:t>
            </w:r>
          </w:p>
        </w:tc>
      </w:tr>
      <w:tr w:rsidR="00642383" w14:paraId="7005C74A" w14:textId="77777777" w:rsidTr="00434369">
        <w:trPr>
          <w:jc w:val="center"/>
        </w:trPr>
        <w:tc>
          <w:tcPr>
            <w:tcW w:w="901" w:type="dxa"/>
            <w:vAlign w:val="center"/>
          </w:tcPr>
          <w:p w14:paraId="5E658995" w14:textId="07CD257C" w:rsidR="00642383" w:rsidRPr="001E5BD4" w:rsidRDefault="00986B4E" w:rsidP="0090524B">
            <w:pPr>
              <w:pStyle w:val="AralkYok"/>
              <w:jc w:val="center"/>
              <w:rPr>
                <w:rFonts w:ascii="Times New Roman" w:hAnsi="Times New Roman" w:cs="Times New Roman"/>
              </w:rPr>
            </w:pPr>
            <w:r>
              <w:rPr>
                <w:rFonts w:ascii="Times New Roman" w:hAnsi="Times New Roman" w:cs="Times New Roman"/>
              </w:rPr>
              <w:t>İşyeri</w:t>
            </w:r>
          </w:p>
        </w:tc>
        <w:tc>
          <w:tcPr>
            <w:tcW w:w="1072" w:type="dxa"/>
            <w:vAlign w:val="center"/>
          </w:tcPr>
          <w:p w14:paraId="785BFC8E" w14:textId="22115A4D" w:rsidR="00642383" w:rsidRPr="001E5BD4" w:rsidRDefault="00642383" w:rsidP="0090524B">
            <w:pPr>
              <w:pStyle w:val="AralkYok"/>
              <w:jc w:val="center"/>
              <w:rPr>
                <w:rFonts w:ascii="Times New Roman" w:hAnsi="Times New Roman" w:cs="Times New Roman"/>
              </w:rPr>
            </w:pPr>
            <w:r w:rsidRPr="001E5BD4">
              <w:rPr>
                <w:rFonts w:ascii="Times New Roman" w:hAnsi="Times New Roman" w:cs="Times New Roman"/>
              </w:rPr>
              <w:t>Kırklareli</w:t>
            </w:r>
          </w:p>
        </w:tc>
        <w:tc>
          <w:tcPr>
            <w:tcW w:w="999" w:type="dxa"/>
            <w:vAlign w:val="center"/>
          </w:tcPr>
          <w:p w14:paraId="7BF4D535" w14:textId="0E30CAEB" w:rsidR="00642383" w:rsidRPr="001E5BD4" w:rsidRDefault="00986B4E" w:rsidP="0090524B">
            <w:pPr>
              <w:pStyle w:val="AralkYok"/>
              <w:jc w:val="center"/>
              <w:rPr>
                <w:rFonts w:ascii="Times New Roman" w:hAnsi="Times New Roman" w:cs="Times New Roman"/>
              </w:rPr>
            </w:pPr>
            <w:r>
              <w:rPr>
                <w:rFonts w:ascii="Times New Roman" w:hAnsi="Times New Roman" w:cs="Times New Roman"/>
              </w:rPr>
              <w:t>Merkez</w:t>
            </w:r>
          </w:p>
        </w:tc>
        <w:tc>
          <w:tcPr>
            <w:tcW w:w="1982" w:type="dxa"/>
            <w:vAlign w:val="center"/>
          </w:tcPr>
          <w:p w14:paraId="7AA45BBE" w14:textId="0A40F288" w:rsidR="00642383" w:rsidRPr="001E5BD4" w:rsidRDefault="00986B4E" w:rsidP="0090524B">
            <w:pPr>
              <w:pStyle w:val="AralkYok"/>
              <w:jc w:val="center"/>
              <w:rPr>
                <w:rFonts w:ascii="Times New Roman" w:hAnsi="Times New Roman" w:cs="Times New Roman"/>
              </w:rPr>
            </w:pPr>
            <w:r>
              <w:rPr>
                <w:rFonts w:ascii="Times New Roman" w:hAnsi="Times New Roman" w:cs="Times New Roman"/>
              </w:rPr>
              <w:t>Karakaş Mahallesi</w:t>
            </w:r>
          </w:p>
        </w:tc>
        <w:tc>
          <w:tcPr>
            <w:tcW w:w="1292" w:type="dxa"/>
            <w:vAlign w:val="center"/>
          </w:tcPr>
          <w:p w14:paraId="2A22D620" w14:textId="4C6BB657" w:rsidR="00642383" w:rsidRPr="001E5BD4" w:rsidRDefault="0093268A" w:rsidP="0090524B">
            <w:pPr>
              <w:pStyle w:val="AralkYok"/>
              <w:jc w:val="center"/>
              <w:rPr>
                <w:rFonts w:ascii="Times New Roman" w:hAnsi="Times New Roman" w:cs="Times New Roman"/>
              </w:rPr>
            </w:pPr>
            <w:r>
              <w:rPr>
                <w:rFonts w:ascii="Times New Roman" w:hAnsi="Times New Roman" w:cs="Times New Roman"/>
              </w:rPr>
              <w:t>92</w:t>
            </w:r>
            <w:r w:rsidR="00642383">
              <w:rPr>
                <w:rFonts w:ascii="Times New Roman" w:hAnsi="Times New Roman" w:cs="Times New Roman"/>
              </w:rPr>
              <w:t xml:space="preserve"> m²</w:t>
            </w:r>
          </w:p>
        </w:tc>
        <w:tc>
          <w:tcPr>
            <w:tcW w:w="1546" w:type="dxa"/>
            <w:vAlign w:val="center"/>
          </w:tcPr>
          <w:p w14:paraId="157D62CB" w14:textId="1C8E93EC" w:rsidR="00642383" w:rsidRPr="001E5BD4" w:rsidRDefault="0093268A" w:rsidP="00EB4D9B">
            <w:pPr>
              <w:jc w:val="center"/>
            </w:pPr>
            <w:r>
              <w:t>2</w:t>
            </w:r>
            <w:r w:rsidR="00986B4E">
              <w:t xml:space="preserve"> Adet</w:t>
            </w:r>
            <w:r w:rsidR="00686FAA">
              <w:t xml:space="preserve"> İşyeri</w:t>
            </w:r>
          </w:p>
        </w:tc>
        <w:tc>
          <w:tcPr>
            <w:tcW w:w="1422" w:type="dxa"/>
            <w:vAlign w:val="center"/>
          </w:tcPr>
          <w:p w14:paraId="0643BF12" w14:textId="320FCAB4" w:rsidR="00642383" w:rsidRPr="001E5BD4" w:rsidRDefault="00986B4E" w:rsidP="00986B4E">
            <w:pPr>
              <w:pStyle w:val="AralkYok"/>
              <w:jc w:val="center"/>
              <w:rPr>
                <w:rFonts w:ascii="Times New Roman" w:hAnsi="Times New Roman" w:cs="Times New Roman"/>
              </w:rPr>
            </w:pPr>
            <w:r>
              <w:rPr>
                <w:rFonts w:ascii="Times New Roman" w:hAnsi="Times New Roman" w:cs="Times New Roman"/>
              </w:rPr>
              <w:t xml:space="preserve">3 </w:t>
            </w:r>
            <w:r w:rsidR="00642383" w:rsidRPr="001E5BD4">
              <w:rPr>
                <w:rFonts w:ascii="Times New Roman" w:hAnsi="Times New Roman" w:cs="Times New Roman"/>
              </w:rPr>
              <w:t>(</w:t>
            </w:r>
            <w:r>
              <w:rPr>
                <w:rFonts w:ascii="Times New Roman" w:hAnsi="Times New Roman" w:cs="Times New Roman"/>
              </w:rPr>
              <w:t>üç</w:t>
            </w:r>
            <w:r w:rsidR="00642383" w:rsidRPr="001E5BD4">
              <w:rPr>
                <w:rFonts w:ascii="Times New Roman" w:hAnsi="Times New Roman" w:cs="Times New Roman"/>
              </w:rPr>
              <w:t>)</w:t>
            </w:r>
            <w:r>
              <w:rPr>
                <w:rFonts w:ascii="Times New Roman" w:hAnsi="Times New Roman" w:cs="Times New Roman"/>
              </w:rPr>
              <w:t xml:space="preserve"> </w:t>
            </w:r>
            <w:r w:rsidR="00642383" w:rsidRPr="001E5BD4">
              <w:rPr>
                <w:rFonts w:ascii="Times New Roman" w:hAnsi="Times New Roman" w:cs="Times New Roman"/>
              </w:rPr>
              <w:t>yıl</w:t>
            </w:r>
          </w:p>
        </w:tc>
      </w:tr>
    </w:tbl>
    <w:p w14:paraId="2448AAFB" w14:textId="77777777" w:rsidR="00D41E81" w:rsidRDefault="00D41E81" w:rsidP="00D41E81">
      <w:pPr>
        <w:pStyle w:val="AralkYok"/>
        <w:ind w:left="284"/>
        <w:jc w:val="both"/>
        <w:rPr>
          <w:rFonts w:ascii="Times New Roman" w:hAnsi="Times New Roman" w:cs="Times New Roman"/>
          <w:b/>
          <w:bCs/>
        </w:rPr>
      </w:pPr>
    </w:p>
    <w:p w14:paraId="20D02D56" w14:textId="12D41835" w:rsidR="006915C0" w:rsidRDefault="006915C0" w:rsidP="00F740D2">
      <w:pPr>
        <w:pStyle w:val="AralkYok"/>
        <w:numPr>
          <w:ilvl w:val="0"/>
          <w:numId w:val="2"/>
        </w:numPr>
        <w:ind w:left="284" w:hanging="284"/>
        <w:jc w:val="both"/>
        <w:rPr>
          <w:rFonts w:ascii="Times New Roman" w:hAnsi="Times New Roman" w:cs="Times New Roman"/>
          <w:b/>
          <w:bCs/>
        </w:rPr>
      </w:pPr>
      <w:r w:rsidRPr="001E5BD4">
        <w:rPr>
          <w:rFonts w:ascii="Times New Roman" w:hAnsi="Times New Roman" w:cs="Times New Roman"/>
          <w:b/>
          <w:bCs/>
        </w:rPr>
        <w:t>İHALE KONUSU İŞİN</w:t>
      </w:r>
      <w:r w:rsidR="001E5BD4" w:rsidRPr="001E5BD4">
        <w:rPr>
          <w:rFonts w:ascii="Times New Roman" w:hAnsi="Times New Roman" w:cs="Times New Roman"/>
          <w:b/>
          <w:bCs/>
        </w:rPr>
        <w:t>:</w:t>
      </w:r>
    </w:p>
    <w:p w14:paraId="6DB1657E" w14:textId="77777777" w:rsidR="00D41E81" w:rsidRPr="001E5BD4" w:rsidRDefault="00D41E81" w:rsidP="00D41E81">
      <w:pPr>
        <w:pStyle w:val="AralkYok"/>
        <w:ind w:left="284"/>
        <w:jc w:val="both"/>
        <w:rPr>
          <w:rFonts w:ascii="Times New Roman" w:hAnsi="Times New Roman" w:cs="Times New Roman"/>
          <w:b/>
          <w:bCs/>
        </w:rPr>
      </w:pPr>
    </w:p>
    <w:tbl>
      <w:tblPr>
        <w:tblStyle w:val="TabloKlavuzu"/>
        <w:tblW w:w="9072" w:type="dxa"/>
        <w:tblInd w:w="-5" w:type="dxa"/>
        <w:tblLook w:val="04A0" w:firstRow="1" w:lastRow="0" w:firstColumn="1" w:lastColumn="0" w:noHBand="0" w:noVBand="1"/>
      </w:tblPr>
      <w:tblGrid>
        <w:gridCol w:w="4393"/>
        <w:gridCol w:w="2270"/>
        <w:gridCol w:w="1698"/>
        <w:gridCol w:w="711"/>
      </w:tblGrid>
      <w:tr w:rsidR="00F54E7D" w14:paraId="29A36CB2" w14:textId="6E8523BA" w:rsidTr="00F54E7D">
        <w:tc>
          <w:tcPr>
            <w:tcW w:w="4393" w:type="dxa"/>
            <w:vAlign w:val="center"/>
          </w:tcPr>
          <w:p w14:paraId="721BA3FE" w14:textId="1D1D01DF" w:rsidR="00686FAA" w:rsidRPr="00DE00B4" w:rsidRDefault="00686FAA" w:rsidP="00DE00B4">
            <w:pPr>
              <w:pStyle w:val="AralkYok"/>
              <w:jc w:val="center"/>
              <w:rPr>
                <w:rFonts w:ascii="Times New Roman" w:hAnsi="Times New Roman" w:cs="Times New Roman"/>
                <w:b/>
                <w:bCs/>
              </w:rPr>
            </w:pPr>
            <w:r w:rsidRPr="00DE00B4">
              <w:rPr>
                <w:rFonts w:ascii="Times New Roman" w:hAnsi="Times New Roman" w:cs="Times New Roman"/>
                <w:b/>
                <w:bCs/>
              </w:rPr>
              <w:t>İşin Niteliği, Nev’i ve Miktarı</w:t>
            </w:r>
          </w:p>
        </w:tc>
        <w:tc>
          <w:tcPr>
            <w:tcW w:w="2270" w:type="dxa"/>
            <w:vAlign w:val="center"/>
          </w:tcPr>
          <w:p w14:paraId="296F3079" w14:textId="474093A0" w:rsidR="00686FAA" w:rsidRPr="00DE00B4" w:rsidRDefault="00686FAA" w:rsidP="00DE00B4">
            <w:pPr>
              <w:pStyle w:val="AralkYok"/>
              <w:jc w:val="center"/>
              <w:rPr>
                <w:rFonts w:ascii="Times New Roman" w:hAnsi="Times New Roman" w:cs="Times New Roman"/>
                <w:b/>
                <w:bCs/>
              </w:rPr>
            </w:pPr>
            <w:r w:rsidRPr="00DE00B4">
              <w:rPr>
                <w:rFonts w:ascii="Times New Roman" w:hAnsi="Times New Roman" w:cs="Times New Roman"/>
                <w:b/>
                <w:bCs/>
              </w:rPr>
              <w:t xml:space="preserve">Tahmin edilen ilk </w:t>
            </w:r>
            <w:r w:rsidR="00DE00B4">
              <w:rPr>
                <w:rFonts w:ascii="Times New Roman" w:hAnsi="Times New Roman" w:cs="Times New Roman"/>
                <w:b/>
                <w:bCs/>
              </w:rPr>
              <w:t>Y</w:t>
            </w:r>
            <w:r w:rsidRPr="00DE00B4">
              <w:rPr>
                <w:rFonts w:ascii="Times New Roman" w:hAnsi="Times New Roman" w:cs="Times New Roman"/>
                <w:b/>
                <w:bCs/>
              </w:rPr>
              <w:t xml:space="preserve">ıl </w:t>
            </w:r>
            <w:r w:rsidR="00DE00B4">
              <w:rPr>
                <w:rFonts w:ascii="Times New Roman" w:hAnsi="Times New Roman" w:cs="Times New Roman"/>
                <w:b/>
                <w:bCs/>
              </w:rPr>
              <w:t>A</w:t>
            </w:r>
            <w:r w:rsidRPr="00DE00B4">
              <w:rPr>
                <w:rFonts w:ascii="Times New Roman" w:hAnsi="Times New Roman" w:cs="Times New Roman"/>
                <w:b/>
                <w:bCs/>
              </w:rPr>
              <w:t xml:space="preserve">ylık </w:t>
            </w:r>
            <w:r w:rsidR="00DE00B4">
              <w:rPr>
                <w:rFonts w:ascii="Times New Roman" w:hAnsi="Times New Roman" w:cs="Times New Roman"/>
                <w:b/>
                <w:bCs/>
              </w:rPr>
              <w:t>K</w:t>
            </w:r>
            <w:r w:rsidRPr="00DE00B4">
              <w:rPr>
                <w:rFonts w:ascii="Times New Roman" w:hAnsi="Times New Roman" w:cs="Times New Roman"/>
                <w:b/>
                <w:bCs/>
              </w:rPr>
              <w:t xml:space="preserve">ira </w:t>
            </w:r>
            <w:r w:rsidR="00DE00B4">
              <w:rPr>
                <w:rFonts w:ascii="Times New Roman" w:hAnsi="Times New Roman" w:cs="Times New Roman"/>
                <w:b/>
                <w:bCs/>
              </w:rPr>
              <w:t>B</w:t>
            </w:r>
            <w:r w:rsidRPr="00DE00B4">
              <w:rPr>
                <w:rFonts w:ascii="Times New Roman" w:hAnsi="Times New Roman" w:cs="Times New Roman"/>
                <w:b/>
                <w:bCs/>
              </w:rPr>
              <w:t>edeli</w:t>
            </w:r>
          </w:p>
        </w:tc>
        <w:tc>
          <w:tcPr>
            <w:tcW w:w="1698" w:type="dxa"/>
            <w:vAlign w:val="center"/>
          </w:tcPr>
          <w:p w14:paraId="256B6230" w14:textId="4030DF6A" w:rsidR="00686FAA" w:rsidRPr="00DE00B4" w:rsidRDefault="00686FAA" w:rsidP="00DE00B4">
            <w:pPr>
              <w:pStyle w:val="AralkYok"/>
              <w:jc w:val="center"/>
              <w:rPr>
                <w:rFonts w:ascii="Times New Roman" w:hAnsi="Times New Roman" w:cs="Times New Roman"/>
                <w:b/>
                <w:bCs/>
              </w:rPr>
            </w:pPr>
            <w:r w:rsidRPr="00DE00B4">
              <w:rPr>
                <w:rFonts w:ascii="Times New Roman" w:hAnsi="Times New Roman" w:cs="Times New Roman"/>
                <w:b/>
                <w:bCs/>
              </w:rPr>
              <w:t>Geçici Teminat Miktarı</w:t>
            </w:r>
            <w:r w:rsidR="00F54E7D">
              <w:rPr>
                <w:rFonts w:ascii="Times New Roman" w:hAnsi="Times New Roman" w:cs="Times New Roman"/>
                <w:b/>
                <w:bCs/>
              </w:rPr>
              <w:t xml:space="preserve"> %3</w:t>
            </w:r>
          </w:p>
        </w:tc>
        <w:tc>
          <w:tcPr>
            <w:tcW w:w="711" w:type="dxa"/>
            <w:vAlign w:val="center"/>
          </w:tcPr>
          <w:p w14:paraId="04B88EAF" w14:textId="2F5DBA7E" w:rsidR="00686FAA" w:rsidRPr="00DE00B4" w:rsidRDefault="00686FAA" w:rsidP="00DE00B4">
            <w:pPr>
              <w:pStyle w:val="AralkYok"/>
              <w:jc w:val="center"/>
              <w:rPr>
                <w:rFonts w:ascii="Times New Roman" w:hAnsi="Times New Roman" w:cs="Times New Roman"/>
                <w:b/>
                <w:bCs/>
              </w:rPr>
            </w:pPr>
            <w:r w:rsidRPr="00DE00B4">
              <w:rPr>
                <w:rFonts w:ascii="Times New Roman" w:hAnsi="Times New Roman" w:cs="Times New Roman"/>
                <w:b/>
                <w:bCs/>
              </w:rPr>
              <w:t>İhale Saati</w:t>
            </w:r>
          </w:p>
        </w:tc>
      </w:tr>
      <w:tr w:rsidR="00F54E7D" w14:paraId="634D7917" w14:textId="374689A5" w:rsidTr="00F54E7D">
        <w:trPr>
          <w:trHeight w:val="348"/>
        </w:trPr>
        <w:tc>
          <w:tcPr>
            <w:tcW w:w="4393" w:type="dxa"/>
            <w:vAlign w:val="center"/>
          </w:tcPr>
          <w:p w14:paraId="7D8DC13A" w14:textId="61C88731" w:rsidR="00686FAA" w:rsidRDefault="0093268A" w:rsidP="00DE00B4">
            <w:pPr>
              <w:pStyle w:val="AralkYok"/>
              <w:ind w:left="179" w:hanging="179"/>
              <w:jc w:val="both"/>
              <w:rPr>
                <w:rFonts w:ascii="Times New Roman" w:hAnsi="Times New Roman" w:cs="Times New Roman"/>
              </w:rPr>
            </w:pPr>
            <w:r>
              <w:rPr>
                <w:rFonts w:ascii="Times New Roman" w:hAnsi="Times New Roman" w:cs="Times New Roman"/>
              </w:rPr>
              <w:t>3</w:t>
            </w:r>
            <w:r w:rsidR="00DE00B4">
              <w:rPr>
                <w:rFonts w:ascii="Times New Roman" w:hAnsi="Times New Roman" w:cs="Times New Roman"/>
              </w:rPr>
              <w:t xml:space="preserve">’üncü </w:t>
            </w:r>
            <w:r w:rsidR="00F54E7D">
              <w:rPr>
                <w:rFonts w:ascii="Times New Roman" w:hAnsi="Times New Roman" w:cs="Times New Roman"/>
              </w:rPr>
              <w:t>k</w:t>
            </w:r>
            <w:r w:rsidR="00DE00B4">
              <w:rPr>
                <w:rFonts w:ascii="Times New Roman" w:hAnsi="Times New Roman" w:cs="Times New Roman"/>
              </w:rPr>
              <w:t>at</w:t>
            </w:r>
            <w:r w:rsidR="00526679">
              <w:rPr>
                <w:rFonts w:ascii="Times New Roman" w:hAnsi="Times New Roman" w:cs="Times New Roman"/>
              </w:rPr>
              <w:t xml:space="preserve"> </w:t>
            </w:r>
            <w:r>
              <w:rPr>
                <w:rFonts w:ascii="Times New Roman" w:hAnsi="Times New Roman" w:cs="Times New Roman"/>
              </w:rPr>
              <w:t xml:space="preserve">37 </w:t>
            </w:r>
            <w:r w:rsidR="00526679">
              <w:rPr>
                <w:rFonts w:ascii="Times New Roman" w:hAnsi="Times New Roman" w:cs="Times New Roman"/>
              </w:rPr>
              <w:t xml:space="preserve">ve </w:t>
            </w:r>
            <w:r>
              <w:rPr>
                <w:rFonts w:ascii="Times New Roman" w:hAnsi="Times New Roman" w:cs="Times New Roman"/>
              </w:rPr>
              <w:t>41</w:t>
            </w:r>
            <w:r w:rsidR="00DE00B4">
              <w:rPr>
                <w:rFonts w:ascii="Times New Roman" w:hAnsi="Times New Roman" w:cs="Times New Roman"/>
              </w:rPr>
              <w:t xml:space="preserve"> </w:t>
            </w:r>
            <w:r w:rsidR="00F54E7D">
              <w:rPr>
                <w:rFonts w:ascii="Times New Roman" w:hAnsi="Times New Roman" w:cs="Times New Roman"/>
              </w:rPr>
              <w:t>n</w:t>
            </w:r>
            <w:r w:rsidR="00DE00B4">
              <w:rPr>
                <w:rFonts w:ascii="Times New Roman" w:hAnsi="Times New Roman" w:cs="Times New Roman"/>
              </w:rPr>
              <w:t xml:space="preserve">umaralı </w:t>
            </w:r>
            <w:r w:rsidR="00F54E7D">
              <w:rPr>
                <w:rFonts w:ascii="Times New Roman" w:hAnsi="Times New Roman" w:cs="Times New Roman"/>
              </w:rPr>
              <w:t>i</w:t>
            </w:r>
            <w:r w:rsidR="00DE00B4">
              <w:rPr>
                <w:rFonts w:ascii="Times New Roman" w:hAnsi="Times New Roman" w:cs="Times New Roman"/>
              </w:rPr>
              <w:t>şyerleri</w:t>
            </w:r>
          </w:p>
        </w:tc>
        <w:tc>
          <w:tcPr>
            <w:tcW w:w="2270" w:type="dxa"/>
            <w:vAlign w:val="center"/>
          </w:tcPr>
          <w:p w14:paraId="423AC2BC" w14:textId="07638C91" w:rsidR="00686FAA" w:rsidRPr="00DE00B4" w:rsidRDefault="0093268A" w:rsidP="00DE00B4">
            <w:pPr>
              <w:pStyle w:val="AralkYok"/>
              <w:jc w:val="center"/>
              <w:rPr>
                <w:rFonts w:ascii="Times New Roman" w:hAnsi="Times New Roman" w:cs="Times New Roman"/>
              </w:rPr>
            </w:pPr>
            <w:r>
              <w:rPr>
                <w:rFonts w:ascii="Times New Roman" w:hAnsi="Times New Roman" w:cs="Times New Roman"/>
              </w:rPr>
              <w:t>1</w:t>
            </w:r>
            <w:r w:rsidR="00DE00B4" w:rsidRPr="00DE00B4">
              <w:rPr>
                <w:rFonts w:ascii="Times New Roman" w:hAnsi="Times New Roman" w:cs="Times New Roman"/>
              </w:rPr>
              <w:t>.</w:t>
            </w:r>
            <w:r>
              <w:rPr>
                <w:rFonts w:ascii="Times New Roman" w:hAnsi="Times New Roman" w:cs="Times New Roman"/>
              </w:rPr>
              <w:t>400</w:t>
            </w:r>
            <w:r w:rsidR="00DE00B4" w:rsidRPr="00DE00B4">
              <w:rPr>
                <w:rFonts w:ascii="Times New Roman" w:hAnsi="Times New Roman" w:cs="Times New Roman"/>
              </w:rPr>
              <w:t>,00-TL</w:t>
            </w:r>
          </w:p>
        </w:tc>
        <w:tc>
          <w:tcPr>
            <w:tcW w:w="1698" w:type="dxa"/>
            <w:vAlign w:val="center"/>
          </w:tcPr>
          <w:p w14:paraId="2DFF70C1" w14:textId="70EC52FC" w:rsidR="00686FAA" w:rsidRPr="00DE00B4" w:rsidRDefault="0093268A" w:rsidP="00DE00B4">
            <w:pPr>
              <w:pStyle w:val="AralkYok"/>
              <w:jc w:val="center"/>
              <w:rPr>
                <w:rFonts w:ascii="Times New Roman" w:hAnsi="Times New Roman" w:cs="Times New Roman"/>
              </w:rPr>
            </w:pPr>
            <w:r>
              <w:rPr>
                <w:rFonts w:ascii="Times New Roman" w:hAnsi="Times New Roman" w:cs="Times New Roman"/>
              </w:rPr>
              <w:t>1</w:t>
            </w:r>
            <w:r w:rsidR="00DE00B4" w:rsidRPr="00DE00B4">
              <w:rPr>
                <w:rFonts w:ascii="Times New Roman" w:hAnsi="Times New Roman" w:cs="Times New Roman"/>
              </w:rPr>
              <w:t>.</w:t>
            </w:r>
            <w:r>
              <w:rPr>
                <w:rFonts w:ascii="Times New Roman" w:hAnsi="Times New Roman" w:cs="Times New Roman"/>
              </w:rPr>
              <w:t>512</w:t>
            </w:r>
            <w:r w:rsidR="00DE00B4" w:rsidRPr="00DE00B4">
              <w:rPr>
                <w:rFonts w:ascii="Times New Roman" w:hAnsi="Times New Roman" w:cs="Times New Roman"/>
              </w:rPr>
              <w:t>,00-TL</w:t>
            </w:r>
          </w:p>
        </w:tc>
        <w:tc>
          <w:tcPr>
            <w:tcW w:w="711" w:type="dxa"/>
            <w:vAlign w:val="center"/>
          </w:tcPr>
          <w:p w14:paraId="281B5004" w14:textId="51E87B6F" w:rsidR="00686FAA" w:rsidRPr="00DE00B4" w:rsidRDefault="00DE00B4" w:rsidP="00DE00B4">
            <w:pPr>
              <w:pStyle w:val="AralkYok"/>
              <w:jc w:val="center"/>
              <w:rPr>
                <w:rFonts w:ascii="Times New Roman" w:hAnsi="Times New Roman" w:cs="Times New Roman"/>
              </w:rPr>
            </w:pPr>
            <w:r w:rsidRPr="00DE00B4">
              <w:rPr>
                <w:rFonts w:ascii="Times New Roman" w:hAnsi="Times New Roman" w:cs="Times New Roman"/>
              </w:rPr>
              <w:t>10.</w:t>
            </w:r>
            <w:r w:rsidR="0093268A">
              <w:rPr>
                <w:rFonts w:ascii="Times New Roman" w:hAnsi="Times New Roman" w:cs="Times New Roman"/>
              </w:rPr>
              <w:t>3</w:t>
            </w:r>
            <w:r w:rsidRPr="00DE00B4">
              <w:rPr>
                <w:rFonts w:ascii="Times New Roman" w:hAnsi="Times New Roman" w:cs="Times New Roman"/>
              </w:rPr>
              <w:t>0</w:t>
            </w:r>
          </w:p>
        </w:tc>
      </w:tr>
    </w:tbl>
    <w:p w14:paraId="243FCFFC" w14:textId="77777777" w:rsidR="00D41E81" w:rsidRDefault="00D41E81" w:rsidP="00D41E81">
      <w:pPr>
        <w:pStyle w:val="AralkYok"/>
        <w:ind w:left="284"/>
        <w:jc w:val="both"/>
        <w:rPr>
          <w:rFonts w:ascii="Times New Roman" w:hAnsi="Times New Roman" w:cs="Times New Roman"/>
          <w:b/>
          <w:bCs/>
        </w:rPr>
      </w:pPr>
    </w:p>
    <w:p w14:paraId="1E208F93" w14:textId="498F9479" w:rsidR="006915C0" w:rsidRPr="001E5BD4" w:rsidRDefault="006915C0" w:rsidP="00F740D2">
      <w:pPr>
        <w:pStyle w:val="AralkYok"/>
        <w:numPr>
          <w:ilvl w:val="0"/>
          <w:numId w:val="2"/>
        </w:numPr>
        <w:ind w:left="284" w:hanging="284"/>
        <w:jc w:val="both"/>
        <w:rPr>
          <w:rFonts w:ascii="Times New Roman" w:hAnsi="Times New Roman" w:cs="Times New Roman"/>
          <w:b/>
          <w:bCs/>
        </w:rPr>
      </w:pPr>
      <w:r w:rsidRPr="001E5BD4">
        <w:rPr>
          <w:rFonts w:ascii="Times New Roman" w:hAnsi="Times New Roman" w:cs="Times New Roman"/>
          <w:b/>
          <w:bCs/>
        </w:rPr>
        <w:t>İHALENİN</w:t>
      </w:r>
      <w:r w:rsidR="001E5BD4" w:rsidRPr="001E5BD4">
        <w:rPr>
          <w:rFonts w:ascii="Times New Roman" w:hAnsi="Times New Roman" w:cs="Times New Roman"/>
          <w:b/>
          <w:bCs/>
        </w:rPr>
        <w:t>:</w:t>
      </w:r>
    </w:p>
    <w:p w14:paraId="3BAADE0D" w14:textId="77777777" w:rsidR="000A0DC2" w:rsidRDefault="00F740D2" w:rsidP="00F740D2">
      <w:pPr>
        <w:pStyle w:val="AralkYok"/>
        <w:numPr>
          <w:ilvl w:val="0"/>
          <w:numId w:val="5"/>
        </w:numPr>
        <w:jc w:val="both"/>
        <w:rPr>
          <w:rFonts w:ascii="Times New Roman" w:hAnsi="Times New Roman" w:cs="Times New Roman"/>
        </w:rPr>
      </w:pPr>
      <w:r>
        <w:rPr>
          <w:rFonts w:ascii="Times New Roman" w:hAnsi="Times New Roman" w:cs="Times New Roman"/>
        </w:rPr>
        <w:t>Yapılacağı Yer</w:t>
      </w:r>
      <w:r w:rsidR="006A11A1">
        <w:rPr>
          <w:rFonts w:ascii="Times New Roman" w:hAnsi="Times New Roman" w:cs="Times New Roman"/>
        </w:rPr>
        <w:tab/>
        <w:t xml:space="preserve"> : İl Özel İdaresi Yazı İşleri Müdürlüğü, Karacaibrahim Mahallesi Mecidiye </w:t>
      </w:r>
      <w:proofErr w:type="spellStart"/>
      <w:r w:rsidR="006A11A1">
        <w:rPr>
          <w:rFonts w:ascii="Times New Roman" w:hAnsi="Times New Roman" w:cs="Times New Roman"/>
        </w:rPr>
        <w:t>Sk</w:t>
      </w:r>
      <w:proofErr w:type="spellEnd"/>
      <w:r w:rsidR="006A11A1">
        <w:rPr>
          <w:rFonts w:ascii="Times New Roman" w:hAnsi="Times New Roman" w:cs="Times New Roman"/>
        </w:rPr>
        <w:t xml:space="preserve">. </w:t>
      </w:r>
    </w:p>
    <w:p w14:paraId="0BD25B75" w14:textId="07815D72" w:rsidR="00F740D2" w:rsidRDefault="000A0DC2" w:rsidP="000A0DC2">
      <w:pPr>
        <w:pStyle w:val="AralkYok"/>
        <w:ind w:left="644"/>
        <w:jc w:val="both"/>
        <w:rPr>
          <w:rFonts w:ascii="Times New Roman" w:hAnsi="Times New Roman" w:cs="Times New Roman"/>
        </w:rPr>
      </w:pPr>
      <w:r>
        <w:rPr>
          <w:rFonts w:ascii="Times New Roman" w:hAnsi="Times New Roman" w:cs="Times New Roman"/>
        </w:rPr>
        <w:t xml:space="preserve">                              </w:t>
      </w:r>
      <w:r w:rsidR="006A11A1">
        <w:rPr>
          <w:rFonts w:ascii="Times New Roman" w:hAnsi="Times New Roman" w:cs="Times New Roman"/>
        </w:rPr>
        <w:t xml:space="preserve">No:67 Merkez / KIRKLARELİ </w:t>
      </w:r>
    </w:p>
    <w:p w14:paraId="031DDDA0" w14:textId="16101DB5" w:rsidR="00F740D2" w:rsidRPr="00D41E81" w:rsidRDefault="00F740D2" w:rsidP="00F740D2">
      <w:pPr>
        <w:pStyle w:val="AralkYok"/>
        <w:numPr>
          <w:ilvl w:val="0"/>
          <w:numId w:val="5"/>
        </w:numPr>
        <w:jc w:val="both"/>
        <w:rPr>
          <w:rFonts w:ascii="Times New Roman" w:hAnsi="Times New Roman" w:cs="Times New Roman"/>
        </w:rPr>
      </w:pPr>
      <w:r>
        <w:rPr>
          <w:rFonts w:ascii="Times New Roman" w:hAnsi="Times New Roman" w:cs="Times New Roman"/>
        </w:rPr>
        <w:t>Tarih ve Saati</w:t>
      </w:r>
      <w:r w:rsidR="006A11A1">
        <w:rPr>
          <w:rFonts w:ascii="Times New Roman" w:hAnsi="Times New Roman" w:cs="Times New Roman"/>
        </w:rPr>
        <w:tab/>
      </w:r>
      <w:r w:rsidR="000A0DC2">
        <w:rPr>
          <w:rFonts w:ascii="Times New Roman" w:hAnsi="Times New Roman" w:cs="Times New Roman"/>
        </w:rPr>
        <w:t xml:space="preserve"> </w:t>
      </w:r>
      <w:r w:rsidR="006A11A1">
        <w:rPr>
          <w:rFonts w:ascii="Times New Roman" w:hAnsi="Times New Roman" w:cs="Times New Roman"/>
        </w:rPr>
        <w:t xml:space="preserve">: </w:t>
      </w:r>
      <w:r w:rsidR="0093268A">
        <w:rPr>
          <w:rFonts w:ascii="Times New Roman" w:hAnsi="Times New Roman" w:cs="Times New Roman"/>
          <w:b/>
          <w:bCs/>
        </w:rPr>
        <w:t>25</w:t>
      </w:r>
      <w:r w:rsidR="0090524B" w:rsidRPr="0090524B">
        <w:rPr>
          <w:rFonts w:ascii="Times New Roman" w:hAnsi="Times New Roman" w:cs="Times New Roman"/>
          <w:b/>
          <w:bCs/>
        </w:rPr>
        <w:t>.0</w:t>
      </w:r>
      <w:r w:rsidR="00526679">
        <w:rPr>
          <w:rFonts w:ascii="Times New Roman" w:hAnsi="Times New Roman" w:cs="Times New Roman"/>
          <w:b/>
          <w:bCs/>
        </w:rPr>
        <w:t>4</w:t>
      </w:r>
      <w:r w:rsidR="0090524B" w:rsidRPr="0090524B">
        <w:rPr>
          <w:rFonts w:ascii="Times New Roman" w:hAnsi="Times New Roman" w:cs="Times New Roman"/>
          <w:b/>
          <w:bCs/>
        </w:rPr>
        <w:t>.2022 Pazartesi Saat 10:</w:t>
      </w:r>
      <w:r w:rsidR="0093268A">
        <w:rPr>
          <w:rFonts w:ascii="Times New Roman" w:hAnsi="Times New Roman" w:cs="Times New Roman"/>
          <w:b/>
          <w:bCs/>
        </w:rPr>
        <w:t>3</w:t>
      </w:r>
      <w:r w:rsidR="0090524B" w:rsidRPr="0090524B">
        <w:rPr>
          <w:rFonts w:ascii="Times New Roman" w:hAnsi="Times New Roman" w:cs="Times New Roman"/>
          <w:b/>
          <w:bCs/>
        </w:rPr>
        <w:t>0</w:t>
      </w:r>
      <w:r w:rsidR="00526679">
        <w:rPr>
          <w:rFonts w:ascii="Times New Roman" w:hAnsi="Times New Roman" w:cs="Times New Roman"/>
          <w:b/>
          <w:bCs/>
        </w:rPr>
        <w:t xml:space="preserve"> </w:t>
      </w:r>
    </w:p>
    <w:p w14:paraId="7D19186D" w14:textId="77777777" w:rsidR="00D41E81" w:rsidRPr="000A0DC2" w:rsidRDefault="00D41E81" w:rsidP="00D41E81">
      <w:pPr>
        <w:pStyle w:val="AralkYok"/>
        <w:ind w:left="644"/>
        <w:jc w:val="both"/>
        <w:rPr>
          <w:rFonts w:ascii="Times New Roman" w:hAnsi="Times New Roman" w:cs="Times New Roman"/>
        </w:rPr>
      </w:pPr>
    </w:p>
    <w:p w14:paraId="28EE2C1D" w14:textId="77777777" w:rsidR="001B6041" w:rsidRPr="00EA1012" w:rsidRDefault="001B6041" w:rsidP="001B6041">
      <w:pPr>
        <w:pStyle w:val="AralkYok"/>
        <w:jc w:val="both"/>
        <w:rPr>
          <w:rStyle w:val="Gl"/>
          <w:rFonts w:ascii="Times New Roman" w:hAnsi="Times New Roman" w:cs="Times New Roman"/>
          <w:color w:val="595859"/>
        </w:rPr>
      </w:pPr>
      <w:r w:rsidRPr="00EA1012">
        <w:rPr>
          <w:rStyle w:val="Gl"/>
          <w:rFonts w:ascii="Times New Roman" w:hAnsi="Times New Roman" w:cs="Times New Roman"/>
          <w:color w:val="595859"/>
        </w:rPr>
        <w:t>5- İHALEYE KATILACAKLARDA ARANAN ŞARTLAR:</w:t>
      </w:r>
    </w:p>
    <w:p w14:paraId="49320DD8" w14:textId="779E0BAD" w:rsidR="001B6041"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8F3867">
        <w:rPr>
          <w:rFonts w:ascii="Times New Roman" w:hAnsi="Times New Roman" w:cs="Times New Roman"/>
          <w:b/>
          <w:bCs/>
        </w:rPr>
        <w:t xml:space="preserve">a) </w:t>
      </w:r>
      <w:r w:rsidRPr="004D744A">
        <w:rPr>
          <w:rFonts w:ascii="Times New Roman" w:hAnsi="Times New Roman" w:cs="Times New Roman"/>
        </w:rPr>
        <w:t xml:space="preserve">İdaremize borcu olmadığına dair Mali Hizmetler </w:t>
      </w:r>
      <w:r>
        <w:rPr>
          <w:rFonts w:ascii="Times New Roman" w:hAnsi="Times New Roman" w:cs="Times New Roman"/>
        </w:rPr>
        <w:t>Müdürlüğünden</w:t>
      </w:r>
      <w:r w:rsidRPr="004D744A">
        <w:rPr>
          <w:rFonts w:ascii="Times New Roman" w:hAnsi="Times New Roman" w:cs="Times New Roman"/>
        </w:rPr>
        <w:t xml:space="preserve"> aldığı borcu yoktur</w:t>
      </w:r>
      <w:r>
        <w:rPr>
          <w:rFonts w:ascii="Times New Roman" w:hAnsi="Times New Roman" w:cs="Times New Roman"/>
        </w:rPr>
        <w:t xml:space="preserve"> </w:t>
      </w:r>
      <w:r w:rsidRPr="004D744A">
        <w:rPr>
          <w:rFonts w:ascii="Times New Roman" w:hAnsi="Times New Roman" w:cs="Times New Roman"/>
        </w:rPr>
        <w:t>yazısı.</w:t>
      </w:r>
    </w:p>
    <w:p w14:paraId="2049F67B" w14:textId="17FDD7DF" w:rsidR="001B6041"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8F3867">
        <w:rPr>
          <w:rFonts w:ascii="Times New Roman" w:hAnsi="Times New Roman" w:cs="Times New Roman"/>
          <w:b/>
          <w:bCs/>
        </w:rPr>
        <w:t xml:space="preserve">b) </w:t>
      </w:r>
      <w:r w:rsidRPr="004D744A">
        <w:rPr>
          <w:rFonts w:ascii="Times New Roman" w:hAnsi="Times New Roman" w:cs="Times New Roman"/>
        </w:rPr>
        <w:t>İhale tarihi itibariyle S</w:t>
      </w:r>
      <w:r>
        <w:rPr>
          <w:rFonts w:ascii="Times New Roman" w:hAnsi="Times New Roman" w:cs="Times New Roman"/>
        </w:rPr>
        <w:t xml:space="preserve">GK </w:t>
      </w:r>
      <w:r w:rsidRPr="004D744A">
        <w:rPr>
          <w:rFonts w:ascii="Times New Roman" w:hAnsi="Times New Roman" w:cs="Times New Roman"/>
        </w:rPr>
        <w:t>ve Vergi borcu olmadığına dair belge.</w:t>
      </w:r>
    </w:p>
    <w:p w14:paraId="0DDD67B6" w14:textId="77777777" w:rsidR="00A43CB3" w:rsidRDefault="00A43CB3" w:rsidP="001B6041">
      <w:pPr>
        <w:pStyle w:val="AralkYok"/>
        <w:jc w:val="both"/>
        <w:rPr>
          <w:rStyle w:val="Gl"/>
          <w:rFonts w:ascii="Times New Roman" w:hAnsi="Times New Roman" w:cs="Times New Roman"/>
          <w:color w:val="595859"/>
        </w:rPr>
      </w:pPr>
    </w:p>
    <w:p w14:paraId="14F5E15C" w14:textId="2B26E2F4" w:rsidR="001B6041" w:rsidRDefault="001B6041" w:rsidP="001B6041">
      <w:pPr>
        <w:pStyle w:val="AralkYok"/>
        <w:jc w:val="both"/>
        <w:rPr>
          <w:rStyle w:val="Gl"/>
          <w:rFonts w:ascii="Times New Roman" w:hAnsi="Times New Roman" w:cs="Times New Roman"/>
          <w:color w:val="595859"/>
        </w:rPr>
      </w:pPr>
      <w:r w:rsidRPr="004D744A">
        <w:rPr>
          <w:rStyle w:val="Gl"/>
          <w:rFonts w:ascii="Times New Roman" w:hAnsi="Times New Roman" w:cs="Times New Roman"/>
          <w:color w:val="595859"/>
        </w:rPr>
        <w:t>6- İHALEYE KATILACAKLARIN VERMESİ GEREKEN BELGELER:</w:t>
      </w:r>
    </w:p>
    <w:p w14:paraId="37D34823" w14:textId="54437C9D" w:rsidR="001B6041" w:rsidRPr="004D744A" w:rsidRDefault="001B6041" w:rsidP="001B6041">
      <w:pPr>
        <w:pStyle w:val="AralkYok"/>
        <w:jc w:val="both"/>
        <w:rPr>
          <w:rFonts w:ascii="Times New Roman" w:hAnsi="Times New Roman" w:cs="Times New Roman"/>
          <w:b/>
          <w:bCs/>
        </w:rPr>
      </w:pPr>
      <w:r>
        <w:rPr>
          <w:rFonts w:ascii="Times New Roman" w:hAnsi="Times New Roman" w:cs="Times New Roman"/>
        </w:rPr>
        <w:t xml:space="preserve">    </w:t>
      </w:r>
      <w:r w:rsidRPr="004D744A">
        <w:rPr>
          <w:rFonts w:ascii="Times New Roman" w:hAnsi="Times New Roman" w:cs="Times New Roman"/>
          <w:b/>
          <w:bCs/>
        </w:rPr>
        <w:t>1. Gerçek kişi olması halinde temin edilecek belgeler:</w:t>
      </w:r>
    </w:p>
    <w:p w14:paraId="3F8325A8" w14:textId="39061E0F"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a</w:t>
      </w:r>
      <w:r w:rsidRPr="000A0DC2">
        <w:rPr>
          <w:rFonts w:ascii="Times New Roman" w:hAnsi="Times New Roman" w:cs="Times New Roman"/>
          <w:b/>
          <w:bCs/>
        </w:rPr>
        <w:t>)</w:t>
      </w:r>
      <w:r w:rsidRPr="004D744A">
        <w:rPr>
          <w:rFonts w:ascii="Times New Roman" w:hAnsi="Times New Roman" w:cs="Times New Roman"/>
        </w:rPr>
        <w:t xml:space="preserve"> T.C. Kimlik Numarasını içerir nüfus kayıt örneği belgesi, onaylı ikametgâh adresi, adli sicil</w:t>
      </w:r>
      <w:r w:rsidR="000A0DC2">
        <w:rPr>
          <w:rFonts w:ascii="Times New Roman" w:hAnsi="Times New Roman" w:cs="Times New Roman"/>
        </w:rPr>
        <w:t xml:space="preserve"> </w:t>
      </w:r>
      <w:r w:rsidRPr="004D744A">
        <w:rPr>
          <w:rFonts w:ascii="Times New Roman" w:hAnsi="Times New Roman" w:cs="Times New Roman"/>
        </w:rPr>
        <w:t>kaydı belgesi (e- devletten alınan belgelerde geçerli olacaktır.)</w:t>
      </w:r>
    </w:p>
    <w:p w14:paraId="254867B0" w14:textId="58ADD205" w:rsidR="001B6041" w:rsidRPr="004D744A" w:rsidRDefault="001B6041" w:rsidP="000A0DC2">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b</w:t>
      </w:r>
      <w:r w:rsidRPr="000A0DC2">
        <w:rPr>
          <w:rFonts w:ascii="Times New Roman" w:hAnsi="Times New Roman" w:cs="Times New Roman"/>
          <w:b/>
          <w:bCs/>
        </w:rPr>
        <w:t>)</w:t>
      </w:r>
      <w:r w:rsidRPr="004D744A">
        <w:rPr>
          <w:rFonts w:ascii="Times New Roman" w:hAnsi="Times New Roman" w:cs="Times New Roman"/>
        </w:rPr>
        <w:t xml:space="preserve"> Türkiye’de tebligat için adres beyanı (beyanda telefon, faks ve varsa elektronik posta adresinin belirtilmesi gerekmektedir.)</w:t>
      </w:r>
    </w:p>
    <w:p w14:paraId="65BE939E" w14:textId="18615DE9"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c</w:t>
      </w:r>
      <w:r w:rsidRPr="000A0DC2">
        <w:rPr>
          <w:rFonts w:ascii="Times New Roman" w:hAnsi="Times New Roman" w:cs="Times New Roman"/>
          <w:b/>
          <w:bCs/>
        </w:rPr>
        <w:t>)</w:t>
      </w:r>
      <w:r w:rsidRPr="004D744A">
        <w:rPr>
          <w:rFonts w:ascii="Times New Roman" w:hAnsi="Times New Roman" w:cs="Times New Roman"/>
        </w:rPr>
        <w:t xml:space="preserve"> İhaleye katılan gerçek kişinin noter tasdikli imza beyannamesi/sirküleri.</w:t>
      </w:r>
    </w:p>
    <w:p w14:paraId="5B31F594" w14:textId="77349330" w:rsidR="001B6041" w:rsidRPr="004D744A" w:rsidRDefault="001B6041" w:rsidP="000A0DC2">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d</w:t>
      </w:r>
      <w:r w:rsidRPr="000A0DC2">
        <w:rPr>
          <w:rFonts w:ascii="Times New Roman" w:hAnsi="Times New Roman" w:cs="Times New Roman"/>
          <w:b/>
          <w:bCs/>
        </w:rPr>
        <w:t>)</w:t>
      </w:r>
      <w:r w:rsidRPr="004D744A">
        <w:rPr>
          <w:rFonts w:ascii="Times New Roman" w:hAnsi="Times New Roman" w:cs="Times New Roman"/>
        </w:rPr>
        <w:t xml:space="preserve"> Vekaleten ihaleye katılma halinde, vekil adına düzenlenmiş, ihaleye katılmaya ilişkin noter onaylı vekaletname ile vekilin noter tasdikli imza beyannamesi.</w:t>
      </w:r>
    </w:p>
    <w:p w14:paraId="26A71F29" w14:textId="05142E66"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e</w:t>
      </w:r>
      <w:r w:rsidRPr="000A0DC2">
        <w:rPr>
          <w:rFonts w:ascii="Times New Roman" w:hAnsi="Times New Roman" w:cs="Times New Roman"/>
          <w:b/>
          <w:bCs/>
        </w:rPr>
        <w:t>)</w:t>
      </w:r>
      <w:r w:rsidRPr="004D744A">
        <w:rPr>
          <w:rFonts w:ascii="Times New Roman" w:hAnsi="Times New Roman" w:cs="Times New Roman"/>
        </w:rPr>
        <w:t xml:space="preserve"> Kamu ihalelerinden yasaklı olmadığına dair belge.</w:t>
      </w:r>
    </w:p>
    <w:p w14:paraId="74632D0D" w14:textId="528465EE"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f</w:t>
      </w:r>
      <w:r w:rsidRPr="000A0DC2">
        <w:rPr>
          <w:rFonts w:ascii="Times New Roman" w:hAnsi="Times New Roman" w:cs="Times New Roman"/>
          <w:b/>
          <w:bCs/>
        </w:rPr>
        <w:t>)</w:t>
      </w:r>
      <w:r w:rsidRPr="004D744A">
        <w:rPr>
          <w:rFonts w:ascii="Times New Roman" w:hAnsi="Times New Roman" w:cs="Times New Roman"/>
        </w:rPr>
        <w:t xml:space="preserve"> İhale dokümanlarının her sayfası imzalanacak.</w:t>
      </w:r>
    </w:p>
    <w:p w14:paraId="1BC43EAA" w14:textId="1D4E355E"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g</w:t>
      </w:r>
      <w:r w:rsidRPr="000A0DC2">
        <w:rPr>
          <w:rFonts w:ascii="Times New Roman" w:hAnsi="Times New Roman" w:cs="Times New Roman"/>
          <w:b/>
          <w:bCs/>
        </w:rPr>
        <w:t>)</w:t>
      </w:r>
      <w:r w:rsidRPr="004D744A">
        <w:rPr>
          <w:rFonts w:ascii="Times New Roman" w:hAnsi="Times New Roman" w:cs="Times New Roman"/>
        </w:rPr>
        <w:t xml:space="preserve"> İlanda belirtilen %3 geçici teminat miktarı kadar geçici teminat mektubu veya geçici teminat makbuzunun aslı (Teminat mektubunda limit içi süresiz şartı aranacak ve banka teyit yazılı olacak)</w:t>
      </w:r>
      <w:r w:rsidRPr="004D744A">
        <w:rPr>
          <w:rFonts w:ascii="Times New Roman" w:hAnsi="Times New Roman" w:cs="Times New Roman"/>
        </w:rPr>
        <w:br/>
      </w:r>
      <w:r>
        <w:rPr>
          <w:rFonts w:ascii="Times New Roman" w:hAnsi="Times New Roman" w:cs="Times New Roman"/>
        </w:rPr>
        <w:t xml:space="preserve">         </w:t>
      </w:r>
      <w:r w:rsidR="0039383C" w:rsidRPr="000A0DC2">
        <w:rPr>
          <w:rFonts w:ascii="Times New Roman" w:hAnsi="Times New Roman" w:cs="Times New Roman"/>
          <w:b/>
          <w:bCs/>
        </w:rPr>
        <w:t>h</w:t>
      </w:r>
      <w:r w:rsidRPr="000A0DC2">
        <w:rPr>
          <w:rFonts w:ascii="Times New Roman" w:hAnsi="Times New Roman" w:cs="Times New Roman"/>
          <w:b/>
          <w:bCs/>
        </w:rPr>
        <w:t>)</w:t>
      </w:r>
      <w:r w:rsidRPr="004D744A">
        <w:rPr>
          <w:rFonts w:ascii="Times New Roman" w:hAnsi="Times New Roman" w:cs="Times New Roman"/>
        </w:rPr>
        <w:t xml:space="preserve"> İhale dokümanın idareden satın alındığına dair onaylı belge. (Dekont veya makbuz)</w:t>
      </w:r>
    </w:p>
    <w:p w14:paraId="4408F1DD" w14:textId="77777777" w:rsidR="00EA1012" w:rsidRDefault="00EA1012" w:rsidP="001B6041">
      <w:pPr>
        <w:pStyle w:val="AralkYok"/>
        <w:jc w:val="both"/>
        <w:rPr>
          <w:rFonts w:ascii="Times New Roman" w:hAnsi="Times New Roman" w:cs="Times New Roman"/>
          <w:b/>
          <w:bCs/>
        </w:rPr>
      </w:pPr>
    </w:p>
    <w:p w14:paraId="172BAC0D" w14:textId="302C567F" w:rsidR="001B6041" w:rsidRPr="004D744A" w:rsidRDefault="001B6041" w:rsidP="001B6041">
      <w:pPr>
        <w:pStyle w:val="AralkYok"/>
        <w:jc w:val="both"/>
        <w:rPr>
          <w:rFonts w:ascii="Times New Roman" w:hAnsi="Times New Roman" w:cs="Times New Roman"/>
          <w:b/>
          <w:bCs/>
        </w:rPr>
      </w:pPr>
      <w:r w:rsidRPr="004D744A">
        <w:rPr>
          <w:rFonts w:ascii="Times New Roman" w:hAnsi="Times New Roman" w:cs="Times New Roman"/>
          <w:b/>
          <w:bCs/>
        </w:rPr>
        <w:t xml:space="preserve">     2. Tüzel kişi olması halinde temin edilecek belgeler:</w:t>
      </w:r>
    </w:p>
    <w:p w14:paraId="01743F20" w14:textId="2BC00DB4"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a</w:t>
      </w:r>
      <w:r w:rsidRPr="000A0DC2">
        <w:rPr>
          <w:rFonts w:ascii="Times New Roman" w:hAnsi="Times New Roman" w:cs="Times New Roman"/>
          <w:b/>
          <w:bCs/>
        </w:rPr>
        <w:t>)</w:t>
      </w:r>
      <w:r w:rsidRPr="004D744A">
        <w:rPr>
          <w:rFonts w:ascii="Times New Roman" w:hAnsi="Times New Roman" w:cs="Times New Roman"/>
        </w:rPr>
        <w:t xml:space="preserve"> Tüzel kişiliğin noter tasdikli imza beyannamesi veya imza sirküleri</w:t>
      </w:r>
    </w:p>
    <w:p w14:paraId="63A65E47" w14:textId="47A52717" w:rsidR="001B6041" w:rsidRPr="004D744A" w:rsidRDefault="001B6041" w:rsidP="000A0DC2">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b</w:t>
      </w:r>
      <w:r w:rsidRPr="000A0DC2">
        <w:rPr>
          <w:rFonts w:ascii="Times New Roman" w:hAnsi="Times New Roman" w:cs="Times New Roman"/>
          <w:b/>
          <w:bCs/>
        </w:rPr>
        <w:t>)</w:t>
      </w:r>
      <w:r w:rsidRPr="004D744A">
        <w:rPr>
          <w:rFonts w:ascii="Times New Roman" w:hAnsi="Times New Roman" w:cs="Times New Roman"/>
        </w:rPr>
        <w:t xml:space="preserve"> İlgilisine göre tüzel kişiliğin ortakları, üyeleri veya kurucuları ile tüzel kişiliğin yönetimindeki görevlileri belirten son durumu gösterir Ticaret Sicil Gazetesi, bu bilgilerin tamamının bir Ticaret Sicil Gazetesinde bulunmaması halinde, bu hususları teşvik eden belgeler.</w:t>
      </w:r>
    </w:p>
    <w:p w14:paraId="007BB7B8" w14:textId="4C0BA0F4" w:rsidR="001B6041" w:rsidRPr="004D744A" w:rsidRDefault="001B6041" w:rsidP="000A0DC2">
      <w:pPr>
        <w:pStyle w:val="AralkYok"/>
        <w:jc w:val="both"/>
        <w:rPr>
          <w:rFonts w:ascii="Times New Roman" w:hAnsi="Times New Roman" w:cs="Times New Roman"/>
        </w:rPr>
      </w:pPr>
      <w:r>
        <w:rPr>
          <w:rFonts w:ascii="Times New Roman" w:hAnsi="Times New Roman" w:cs="Times New Roman"/>
        </w:rPr>
        <w:lastRenderedPageBreak/>
        <w:t xml:space="preserve">         </w:t>
      </w:r>
      <w:r w:rsidR="0039383C" w:rsidRPr="000A0DC2">
        <w:rPr>
          <w:rFonts w:ascii="Times New Roman" w:hAnsi="Times New Roman" w:cs="Times New Roman"/>
          <w:b/>
          <w:bCs/>
        </w:rPr>
        <w:t>c</w:t>
      </w:r>
      <w:r w:rsidRPr="000A0DC2">
        <w:rPr>
          <w:rFonts w:ascii="Times New Roman" w:hAnsi="Times New Roman" w:cs="Times New Roman"/>
          <w:b/>
          <w:bCs/>
        </w:rPr>
        <w:t>)</w:t>
      </w:r>
      <w:r w:rsidRPr="004D744A">
        <w:rPr>
          <w:rFonts w:ascii="Times New Roman" w:hAnsi="Times New Roman" w:cs="Times New Roman"/>
        </w:rPr>
        <w:t xml:space="preserve"> Türkiye’de tebligat için adres beyanı (beyanda telefon, faks ve varsa elektronik posta adresinin belirtilmesi gerekmektedir.)</w:t>
      </w:r>
    </w:p>
    <w:p w14:paraId="2543B854" w14:textId="38176C8B"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d</w:t>
      </w:r>
      <w:r w:rsidRPr="000A0DC2">
        <w:rPr>
          <w:rFonts w:ascii="Times New Roman" w:hAnsi="Times New Roman" w:cs="Times New Roman"/>
          <w:b/>
          <w:bCs/>
        </w:rPr>
        <w:t>)</w:t>
      </w:r>
      <w:r w:rsidRPr="004D744A">
        <w:rPr>
          <w:rFonts w:ascii="Times New Roman" w:hAnsi="Times New Roman" w:cs="Times New Roman"/>
        </w:rPr>
        <w:t xml:space="preserve"> İlgili Makamlardan alınmış faaliyet belgesi.</w:t>
      </w:r>
    </w:p>
    <w:p w14:paraId="320347FB" w14:textId="21E303DE" w:rsidR="001B6041" w:rsidRPr="004D744A" w:rsidRDefault="001B6041" w:rsidP="000A0DC2">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e</w:t>
      </w:r>
      <w:r w:rsidRPr="000A0DC2">
        <w:rPr>
          <w:rFonts w:ascii="Times New Roman" w:hAnsi="Times New Roman" w:cs="Times New Roman"/>
          <w:b/>
          <w:bCs/>
        </w:rPr>
        <w:t>)</w:t>
      </w:r>
      <w:r w:rsidRPr="004D744A">
        <w:rPr>
          <w:rFonts w:ascii="Times New Roman" w:hAnsi="Times New Roman" w:cs="Times New Roman"/>
        </w:rPr>
        <w:t xml:space="preserve"> Vekaleten ihaleye katılma halinde, vekil adına düzenlenmiş, ihaleye katılmaya ilişkin noter onaylı vekaletname ile vekilin noter tasdikli imza beyannamesi.</w:t>
      </w:r>
    </w:p>
    <w:p w14:paraId="42ED48E1" w14:textId="1D18168B"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f</w:t>
      </w:r>
      <w:r w:rsidRPr="000A0DC2">
        <w:rPr>
          <w:rFonts w:ascii="Times New Roman" w:hAnsi="Times New Roman" w:cs="Times New Roman"/>
          <w:b/>
          <w:bCs/>
        </w:rPr>
        <w:t>)</w:t>
      </w:r>
      <w:r w:rsidRPr="004D744A">
        <w:rPr>
          <w:rFonts w:ascii="Times New Roman" w:hAnsi="Times New Roman" w:cs="Times New Roman"/>
        </w:rPr>
        <w:t xml:space="preserve"> Kamu İhalelerinden yasaklı olmadığına dair belge.</w:t>
      </w:r>
    </w:p>
    <w:p w14:paraId="2411B605" w14:textId="4025A37E" w:rsidR="001B6041" w:rsidRPr="004D744A" w:rsidRDefault="001B6041" w:rsidP="000A0DC2">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g</w:t>
      </w:r>
      <w:r w:rsidRPr="000A0DC2">
        <w:rPr>
          <w:rFonts w:ascii="Times New Roman" w:hAnsi="Times New Roman" w:cs="Times New Roman"/>
          <w:b/>
          <w:bCs/>
        </w:rPr>
        <w:t>)</w:t>
      </w:r>
      <w:r w:rsidRPr="004D744A">
        <w:rPr>
          <w:rFonts w:ascii="Times New Roman" w:hAnsi="Times New Roman" w:cs="Times New Roman"/>
        </w:rPr>
        <w:t xml:space="preserve"> Dernek, Birlik, Vakıflar için ihaleye katılmak üzere yetki belgesi, karar defterinin ve tüzüğünün aslı veya noter tasdikli sureti, yetkilinin noter tasdikli imza beyannamesi ve dernekler için dernek tüzüğünün onaylı sureti.</w:t>
      </w:r>
    </w:p>
    <w:p w14:paraId="5680AA8B" w14:textId="1341D16E"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h</w:t>
      </w:r>
      <w:r w:rsidRPr="000A0DC2">
        <w:rPr>
          <w:rFonts w:ascii="Times New Roman" w:hAnsi="Times New Roman" w:cs="Times New Roman"/>
          <w:b/>
          <w:bCs/>
        </w:rPr>
        <w:t>)</w:t>
      </w:r>
      <w:r w:rsidRPr="004D744A">
        <w:rPr>
          <w:rFonts w:ascii="Times New Roman" w:hAnsi="Times New Roman" w:cs="Times New Roman"/>
        </w:rPr>
        <w:t xml:space="preserve"> İhale dokümanlarının her sayfası imzalanacak.</w:t>
      </w:r>
    </w:p>
    <w:p w14:paraId="211B7056" w14:textId="7C2AC8A7" w:rsidR="001B6041" w:rsidRDefault="001B6041" w:rsidP="000A0DC2">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ı</w:t>
      </w:r>
      <w:r w:rsidRPr="000A0DC2">
        <w:rPr>
          <w:rFonts w:ascii="Times New Roman" w:hAnsi="Times New Roman" w:cs="Times New Roman"/>
          <w:b/>
          <w:bCs/>
        </w:rPr>
        <w:t>)</w:t>
      </w:r>
      <w:r w:rsidRPr="004D744A">
        <w:rPr>
          <w:rFonts w:ascii="Times New Roman" w:hAnsi="Times New Roman" w:cs="Times New Roman"/>
        </w:rPr>
        <w:t xml:space="preserve"> İlanda belirtilen %3 geçici teminat miktarı kadar geçici teminat mektubu veya geçici teminat makbuzunun aslı (Teminat mektubunda limit içi süresiz şartı aranacak ve banka teyit yazılı olacak)</w:t>
      </w:r>
      <w:r w:rsidRPr="004D744A">
        <w:rPr>
          <w:rFonts w:ascii="Times New Roman" w:hAnsi="Times New Roman" w:cs="Times New Roman"/>
        </w:rPr>
        <w:br/>
      </w:r>
      <w:r>
        <w:rPr>
          <w:rFonts w:ascii="Times New Roman" w:hAnsi="Times New Roman" w:cs="Times New Roman"/>
        </w:rPr>
        <w:t xml:space="preserve">         </w:t>
      </w:r>
      <w:r w:rsidR="0039383C" w:rsidRPr="000A0DC2">
        <w:rPr>
          <w:rFonts w:ascii="Times New Roman" w:hAnsi="Times New Roman" w:cs="Times New Roman"/>
          <w:b/>
          <w:bCs/>
        </w:rPr>
        <w:t>k</w:t>
      </w:r>
      <w:r w:rsidRPr="000A0DC2">
        <w:rPr>
          <w:rFonts w:ascii="Times New Roman" w:hAnsi="Times New Roman" w:cs="Times New Roman"/>
          <w:b/>
          <w:bCs/>
        </w:rPr>
        <w:t>)</w:t>
      </w:r>
      <w:r w:rsidRPr="004D744A">
        <w:rPr>
          <w:rFonts w:ascii="Times New Roman" w:hAnsi="Times New Roman" w:cs="Times New Roman"/>
        </w:rPr>
        <w:t xml:space="preserve"> İhale dokümanın idareden satın alındığına dair onaylı belge. (Dekont veya makbuz)</w:t>
      </w:r>
    </w:p>
    <w:p w14:paraId="1060A4AF" w14:textId="77777777" w:rsidR="00D41E81" w:rsidRPr="004D744A" w:rsidRDefault="00D41E81" w:rsidP="000A0DC2">
      <w:pPr>
        <w:pStyle w:val="AralkYok"/>
        <w:jc w:val="both"/>
        <w:rPr>
          <w:rFonts w:ascii="Times New Roman" w:hAnsi="Times New Roman" w:cs="Times New Roman"/>
        </w:rPr>
      </w:pPr>
    </w:p>
    <w:p w14:paraId="34B164EA" w14:textId="6595185E" w:rsidR="001B6041" w:rsidRPr="004D744A" w:rsidRDefault="001B6041" w:rsidP="001B6041">
      <w:pPr>
        <w:pStyle w:val="AralkYok"/>
        <w:jc w:val="both"/>
        <w:rPr>
          <w:rFonts w:ascii="Times New Roman" w:hAnsi="Times New Roman" w:cs="Times New Roman"/>
          <w:b/>
          <w:bCs/>
        </w:rPr>
      </w:pPr>
      <w:r>
        <w:rPr>
          <w:rFonts w:ascii="Times New Roman" w:hAnsi="Times New Roman" w:cs="Times New Roman"/>
        </w:rPr>
        <w:t xml:space="preserve">     </w:t>
      </w:r>
      <w:r w:rsidRPr="004D744A">
        <w:rPr>
          <w:rFonts w:ascii="Times New Roman" w:hAnsi="Times New Roman" w:cs="Times New Roman"/>
          <w:b/>
          <w:bCs/>
        </w:rPr>
        <w:t>3. Ortak Girişim Olması halinde;</w:t>
      </w:r>
    </w:p>
    <w:p w14:paraId="1CF41184" w14:textId="738252BD" w:rsidR="001B6041"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a</w:t>
      </w:r>
      <w:r w:rsidRPr="000A0DC2">
        <w:rPr>
          <w:rFonts w:ascii="Times New Roman" w:hAnsi="Times New Roman" w:cs="Times New Roman"/>
          <w:b/>
          <w:bCs/>
        </w:rPr>
        <w:t>)</w:t>
      </w:r>
      <w:r w:rsidRPr="004D744A">
        <w:rPr>
          <w:rFonts w:ascii="Times New Roman" w:hAnsi="Times New Roman" w:cs="Times New Roman"/>
        </w:rPr>
        <w:t xml:space="preserve"> İsteklinin ortak girişim olması halinde, ortak girişimi oluşturan gerçek veya tüzel kişilerin her biri tarafından ilgilisine göre 6.1. ve 6.2. bendindeki belgeler ile 6.3. bendinde belirtilen belgeler.</w:t>
      </w:r>
    </w:p>
    <w:p w14:paraId="14793E66" w14:textId="442EB54C"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b</w:t>
      </w:r>
      <w:r w:rsidRPr="000A0DC2">
        <w:rPr>
          <w:rFonts w:ascii="Times New Roman" w:hAnsi="Times New Roman" w:cs="Times New Roman"/>
          <w:b/>
          <w:bCs/>
        </w:rPr>
        <w:t>)</w:t>
      </w:r>
      <w:r w:rsidRPr="004D744A">
        <w:rPr>
          <w:rFonts w:ascii="Times New Roman" w:hAnsi="Times New Roman" w:cs="Times New Roman"/>
        </w:rPr>
        <w:t xml:space="preserve"> Ortaklarca imzalanan noter tasdikli Ortak Girişim Beyannamesi.</w:t>
      </w:r>
    </w:p>
    <w:p w14:paraId="0A5B9D49" w14:textId="1C01E605"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c</w:t>
      </w:r>
      <w:r w:rsidRPr="000A0DC2">
        <w:rPr>
          <w:rFonts w:ascii="Times New Roman" w:hAnsi="Times New Roman" w:cs="Times New Roman"/>
          <w:b/>
          <w:bCs/>
        </w:rPr>
        <w:t>)</w:t>
      </w:r>
      <w:r w:rsidRPr="004D744A">
        <w:rPr>
          <w:rFonts w:ascii="Times New Roman" w:hAnsi="Times New Roman" w:cs="Times New Roman"/>
        </w:rPr>
        <w:t xml:space="preserve"> Katılımcının ortaklarına ait hisse miktarlarını, nominal değerini ve oranını gösteren bir tablo ekinde sunulan noter tasdikli pay defteri sureti.</w:t>
      </w:r>
    </w:p>
    <w:p w14:paraId="77AD9EE8" w14:textId="669A8458" w:rsidR="001B6041"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d</w:t>
      </w:r>
      <w:r w:rsidRPr="000A0DC2">
        <w:rPr>
          <w:rFonts w:ascii="Times New Roman" w:hAnsi="Times New Roman" w:cs="Times New Roman"/>
          <w:b/>
          <w:bCs/>
        </w:rPr>
        <w:t>)</w:t>
      </w:r>
      <w:r w:rsidRPr="004D744A">
        <w:rPr>
          <w:rFonts w:ascii="Times New Roman" w:hAnsi="Times New Roman" w:cs="Times New Roman"/>
        </w:rPr>
        <w:t xml:space="preserve"> Kamu İhalelerinden yasaklı olmadığına dair belge.</w:t>
      </w:r>
    </w:p>
    <w:p w14:paraId="50D41BB4" w14:textId="77777777" w:rsidR="00D41E81" w:rsidRDefault="00D41E81" w:rsidP="001B6041">
      <w:pPr>
        <w:pStyle w:val="AralkYok"/>
        <w:jc w:val="both"/>
        <w:rPr>
          <w:rFonts w:ascii="Times New Roman" w:hAnsi="Times New Roman" w:cs="Times New Roman"/>
        </w:rPr>
      </w:pPr>
    </w:p>
    <w:p w14:paraId="5C0CE9BA" w14:textId="3E7EFEAB" w:rsidR="006915C0" w:rsidRPr="001E5BD4" w:rsidRDefault="006915C0" w:rsidP="001B6041">
      <w:pPr>
        <w:pStyle w:val="AralkYok"/>
        <w:numPr>
          <w:ilvl w:val="0"/>
          <w:numId w:val="11"/>
        </w:numPr>
        <w:ind w:left="284" w:hanging="284"/>
        <w:jc w:val="both"/>
        <w:rPr>
          <w:rFonts w:ascii="Times New Roman" w:hAnsi="Times New Roman" w:cs="Times New Roman"/>
          <w:b/>
          <w:bCs/>
        </w:rPr>
      </w:pPr>
      <w:r w:rsidRPr="001E5BD4">
        <w:rPr>
          <w:rFonts w:ascii="Times New Roman" w:hAnsi="Times New Roman" w:cs="Times New Roman"/>
          <w:b/>
          <w:bCs/>
        </w:rPr>
        <w:t>İHALEYE AİT ŞARTNAME VE EKLERİ</w:t>
      </w:r>
      <w:r w:rsidR="001E5BD4" w:rsidRPr="001E5BD4">
        <w:rPr>
          <w:rFonts w:ascii="Times New Roman" w:hAnsi="Times New Roman" w:cs="Times New Roman"/>
          <w:b/>
          <w:bCs/>
        </w:rPr>
        <w:t>:</w:t>
      </w:r>
    </w:p>
    <w:p w14:paraId="277E2DA4" w14:textId="77777777" w:rsidR="00A0281F" w:rsidRDefault="00D40523" w:rsidP="00D40523">
      <w:pPr>
        <w:pStyle w:val="AralkYok"/>
        <w:ind w:left="284"/>
        <w:jc w:val="both"/>
        <w:rPr>
          <w:rFonts w:ascii="Times New Roman" w:hAnsi="Times New Roman" w:cs="Times New Roman"/>
        </w:rPr>
      </w:pPr>
      <w:r>
        <w:rPr>
          <w:rFonts w:ascii="Times New Roman" w:hAnsi="Times New Roman" w:cs="Times New Roman"/>
        </w:rPr>
        <w:t xml:space="preserve">İhale Şartnamesi ve ekleri (ihale dokümanı) idarenin adresindeki </w:t>
      </w:r>
      <w:r w:rsidR="00547EB6">
        <w:rPr>
          <w:rFonts w:ascii="Times New Roman" w:hAnsi="Times New Roman" w:cs="Times New Roman"/>
        </w:rPr>
        <w:t xml:space="preserve">Mali Hizmetleri Müdürlüğü Emlak </w:t>
      </w:r>
    </w:p>
    <w:p w14:paraId="521DD9D0" w14:textId="7437AC44" w:rsidR="00D40523" w:rsidRDefault="00547EB6" w:rsidP="00A0281F">
      <w:pPr>
        <w:pStyle w:val="AralkYok"/>
        <w:jc w:val="both"/>
        <w:rPr>
          <w:rFonts w:ascii="Times New Roman" w:hAnsi="Times New Roman" w:cs="Times New Roman"/>
        </w:rPr>
      </w:pPr>
      <w:r>
        <w:rPr>
          <w:rFonts w:ascii="Times New Roman" w:hAnsi="Times New Roman" w:cs="Times New Roman"/>
        </w:rPr>
        <w:t xml:space="preserve">Servisinde görülebilir ve 500,00-TL. karşılığı aynı adresten teslim edilebilir. İhaleye teklif verecek olanlar, İhale Şartnamesi ve ekleri (ihale dokümanı) satın almaları zorunludur. İstekliler ihale dokümanı satış bedelini Kırklareli İl Özel İdaresinin Halkbank Kırklareli Şubesindeki </w:t>
      </w:r>
      <w:r w:rsidRPr="0012125D">
        <w:rPr>
          <w:rFonts w:ascii="Times New Roman" w:hAnsi="Times New Roman" w:cs="Times New Roman"/>
          <w:b/>
          <w:bCs/>
        </w:rPr>
        <w:t>TR 63 0001 2009 5520 0007 0000 01</w:t>
      </w:r>
      <w:r>
        <w:rPr>
          <w:rFonts w:ascii="Times New Roman" w:hAnsi="Times New Roman" w:cs="Times New Roman"/>
        </w:rPr>
        <w:t xml:space="preserve"> IBAN no.lu hesabına yatıracaklardır.</w:t>
      </w:r>
    </w:p>
    <w:p w14:paraId="16D8B1C7" w14:textId="77777777" w:rsidR="00D41E81" w:rsidRDefault="00D41E81" w:rsidP="00A0281F">
      <w:pPr>
        <w:pStyle w:val="AralkYok"/>
        <w:jc w:val="both"/>
        <w:rPr>
          <w:rFonts w:ascii="Times New Roman" w:hAnsi="Times New Roman" w:cs="Times New Roman"/>
        </w:rPr>
      </w:pPr>
    </w:p>
    <w:p w14:paraId="6BAD3F6E" w14:textId="1CD0AF4E" w:rsidR="001E5BD4" w:rsidRDefault="006915C0" w:rsidP="006527C4">
      <w:pPr>
        <w:pStyle w:val="AralkYok"/>
        <w:numPr>
          <w:ilvl w:val="0"/>
          <w:numId w:val="11"/>
        </w:numPr>
        <w:ind w:left="284" w:hanging="295"/>
        <w:jc w:val="both"/>
        <w:rPr>
          <w:rFonts w:ascii="Times New Roman" w:hAnsi="Times New Roman" w:cs="Times New Roman"/>
          <w:b/>
          <w:bCs/>
        </w:rPr>
      </w:pPr>
      <w:r w:rsidRPr="001E5BD4">
        <w:rPr>
          <w:rFonts w:ascii="Times New Roman" w:hAnsi="Times New Roman" w:cs="Times New Roman"/>
          <w:b/>
          <w:bCs/>
        </w:rPr>
        <w:t>TEKLİFİN SUNULMA ŞEKLİ</w:t>
      </w:r>
      <w:r w:rsidR="001E5BD4" w:rsidRPr="001E5BD4">
        <w:rPr>
          <w:rFonts w:ascii="Times New Roman" w:hAnsi="Times New Roman" w:cs="Times New Roman"/>
          <w:b/>
          <w:bCs/>
        </w:rPr>
        <w:t>:</w:t>
      </w:r>
    </w:p>
    <w:p w14:paraId="6ED2B9EC" w14:textId="77777777" w:rsidR="000A0DC2" w:rsidRPr="000A0DC2" w:rsidRDefault="00A8797E" w:rsidP="00A0281F">
      <w:pPr>
        <w:pStyle w:val="AralkYok"/>
        <w:numPr>
          <w:ilvl w:val="0"/>
          <w:numId w:val="9"/>
        </w:numPr>
        <w:ind w:left="567" w:hanging="283"/>
        <w:jc w:val="both"/>
        <w:rPr>
          <w:rFonts w:ascii="Times New Roman" w:hAnsi="Times New Roman" w:cs="Times New Roman"/>
          <w:b/>
          <w:bCs/>
        </w:rPr>
      </w:pPr>
      <w:r w:rsidRPr="00A8797E">
        <w:rPr>
          <w:rFonts w:ascii="Times New Roman" w:hAnsi="Times New Roman" w:cs="Times New Roman"/>
        </w:rPr>
        <w:t xml:space="preserve">İhalede yer almak isteyen katılımcılar, İhale dosyasını en geç ihale günü ihale saatine kadar İl </w:t>
      </w:r>
    </w:p>
    <w:p w14:paraId="4DDF7FCF" w14:textId="3A37194F" w:rsidR="00A8797E" w:rsidRPr="00A8797E" w:rsidRDefault="00A8797E" w:rsidP="000A0DC2">
      <w:pPr>
        <w:pStyle w:val="AralkYok"/>
        <w:jc w:val="both"/>
        <w:rPr>
          <w:rFonts w:ascii="Times New Roman" w:hAnsi="Times New Roman" w:cs="Times New Roman"/>
          <w:b/>
          <w:bCs/>
        </w:rPr>
      </w:pPr>
      <w:r w:rsidRPr="00A8797E">
        <w:rPr>
          <w:rFonts w:ascii="Times New Roman" w:hAnsi="Times New Roman" w:cs="Times New Roman"/>
        </w:rPr>
        <w:t>Özel İdaresi Yazı İşleri Müdürlüğüne eksiksiz olarak teslim etmek zorundadır. İhale gün ve saatinden sonra teslim edilen ihale dosyası ihale dışı bırakılır.</w:t>
      </w:r>
    </w:p>
    <w:p w14:paraId="12E2A126" w14:textId="11D9919D" w:rsidR="00B56375" w:rsidRPr="00B56375" w:rsidRDefault="000A0DC2" w:rsidP="00A0281F">
      <w:pPr>
        <w:pStyle w:val="AralkYok"/>
        <w:numPr>
          <w:ilvl w:val="0"/>
          <w:numId w:val="9"/>
        </w:numPr>
        <w:ind w:left="567" w:hanging="283"/>
        <w:jc w:val="both"/>
        <w:rPr>
          <w:rFonts w:ascii="Times New Roman" w:hAnsi="Times New Roman" w:cs="Times New Roman"/>
          <w:b/>
          <w:bCs/>
        </w:rPr>
      </w:pPr>
      <w:r>
        <w:rPr>
          <w:rFonts w:ascii="Times New Roman" w:hAnsi="Times New Roman" w:cs="Times New Roman"/>
        </w:rPr>
        <w:t>P</w:t>
      </w:r>
      <w:r w:rsidR="00A8797E">
        <w:rPr>
          <w:rFonts w:ascii="Times New Roman" w:hAnsi="Times New Roman" w:cs="Times New Roman"/>
        </w:rPr>
        <w:t xml:space="preserve">osta ile </w:t>
      </w:r>
      <w:r>
        <w:rPr>
          <w:rFonts w:ascii="Times New Roman" w:hAnsi="Times New Roman" w:cs="Times New Roman"/>
        </w:rPr>
        <w:t>yapılan teklifler kabul edilmeyecektir.</w:t>
      </w:r>
      <w:r w:rsidR="00B56375">
        <w:rPr>
          <w:rFonts w:ascii="Times New Roman" w:hAnsi="Times New Roman" w:cs="Times New Roman"/>
        </w:rPr>
        <w:t xml:space="preserve"> </w:t>
      </w:r>
    </w:p>
    <w:p w14:paraId="41A1B9CD" w14:textId="77777777" w:rsidR="004F0470" w:rsidRPr="004F0470" w:rsidRDefault="00B56375" w:rsidP="003E392E">
      <w:pPr>
        <w:pStyle w:val="AralkYok"/>
        <w:numPr>
          <w:ilvl w:val="0"/>
          <w:numId w:val="9"/>
        </w:numPr>
        <w:ind w:left="567" w:hanging="283"/>
        <w:jc w:val="both"/>
        <w:rPr>
          <w:rFonts w:ascii="Times New Roman" w:hAnsi="Times New Roman" w:cs="Times New Roman"/>
          <w:b/>
          <w:bCs/>
        </w:rPr>
      </w:pPr>
      <w:r w:rsidRPr="004F0470">
        <w:rPr>
          <w:rFonts w:ascii="Times New Roman" w:hAnsi="Times New Roman" w:cs="Times New Roman"/>
        </w:rPr>
        <w:t>İstekliler tekliflerini</w:t>
      </w:r>
      <w:r w:rsidR="006A11A1" w:rsidRPr="004F0470">
        <w:rPr>
          <w:rFonts w:ascii="Times New Roman" w:hAnsi="Times New Roman" w:cs="Times New Roman"/>
        </w:rPr>
        <w:t>,</w:t>
      </w:r>
      <w:r w:rsidRPr="004F0470">
        <w:rPr>
          <w:rFonts w:ascii="Times New Roman" w:hAnsi="Times New Roman" w:cs="Times New Roman"/>
        </w:rPr>
        <w:t xml:space="preserve"> “</w:t>
      </w:r>
      <w:r w:rsidR="006A11A1" w:rsidRPr="004F0470">
        <w:rPr>
          <w:rFonts w:ascii="Times New Roman" w:hAnsi="Times New Roman" w:cs="Times New Roman"/>
        </w:rPr>
        <w:t xml:space="preserve">Tahmin edilen ilk yıl </w:t>
      </w:r>
      <w:r w:rsidR="000A0DC2" w:rsidRPr="004F0470">
        <w:rPr>
          <w:rFonts w:ascii="Times New Roman" w:hAnsi="Times New Roman" w:cs="Times New Roman"/>
        </w:rPr>
        <w:t xml:space="preserve">aylık </w:t>
      </w:r>
      <w:r w:rsidR="006A11A1" w:rsidRPr="004F0470">
        <w:rPr>
          <w:rFonts w:ascii="Times New Roman" w:hAnsi="Times New Roman" w:cs="Times New Roman"/>
        </w:rPr>
        <w:t xml:space="preserve">kira bedeli” üzerinden arttırma yapmak süratiyle </w:t>
      </w:r>
    </w:p>
    <w:p w14:paraId="60B8BEC5" w14:textId="1DD797DF" w:rsidR="00A8797E" w:rsidRPr="004F0470" w:rsidRDefault="006A11A1" w:rsidP="004F0470">
      <w:pPr>
        <w:pStyle w:val="AralkYok"/>
        <w:jc w:val="both"/>
        <w:rPr>
          <w:rFonts w:ascii="Times New Roman" w:hAnsi="Times New Roman" w:cs="Times New Roman"/>
          <w:b/>
          <w:bCs/>
        </w:rPr>
      </w:pPr>
      <w:r w:rsidRPr="004F0470">
        <w:rPr>
          <w:rFonts w:ascii="Times New Roman" w:hAnsi="Times New Roman" w:cs="Times New Roman"/>
        </w:rPr>
        <w:t xml:space="preserve">vereceklerdir. Bu ihalede uygun bedel; Tahmin edilen ilk yıl </w:t>
      </w:r>
      <w:r w:rsidR="000A0DC2" w:rsidRPr="004F0470">
        <w:rPr>
          <w:rFonts w:ascii="Times New Roman" w:hAnsi="Times New Roman" w:cs="Times New Roman"/>
        </w:rPr>
        <w:t xml:space="preserve">aylık </w:t>
      </w:r>
      <w:r w:rsidRPr="004F0470">
        <w:rPr>
          <w:rFonts w:ascii="Times New Roman" w:hAnsi="Times New Roman" w:cs="Times New Roman"/>
        </w:rPr>
        <w:t>kira bedelinden aşağı olmamak üzere, teklif edilen bedellerin en yükseğidir.</w:t>
      </w:r>
      <w:r w:rsidR="00A8797E" w:rsidRPr="004F0470">
        <w:rPr>
          <w:rFonts w:ascii="Times New Roman" w:hAnsi="Times New Roman" w:cs="Times New Roman"/>
        </w:rPr>
        <w:t xml:space="preserve"> </w:t>
      </w:r>
    </w:p>
    <w:p w14:paraId="2E98AB30" w14:textId="36B227CA" w:rsidR="006915C0" w:rsidRPr="00F740D2" w:rsidRDefault="006915C0" w:rsidP="001E5BD4">
      <w:pPr>
        <w:pStyle w:val="AralkYok"/>
        <w:ind w:left="284"/>
        <w:jc w:val="both"/>
        <w:rPr>
          <w:rFonts w:ascii="Times New Roman" w:hAnsi="Times New Roman" w:cs="Times New Roman"/>
        </w:rPr>
      </w:pPr>
      <w:r w:rsidRPr="00F740D2">
        <w:rPr>
          <w:rFonts w:ascii="Times New Roman" w:hAnsi="Times New Roman" w:cs="Times New Roman"/>
        </w:rPr>
        <w:t xml:space="preserve"> </w:t>
      </w:r>
    </w:p>
    <w:p w14:paraId="4014490F" w14:textId="27CBEBBF" w:rsidR="008423E1" w:rsidRDefault="006527C4" w:rsidP="000A0DC2">
      <w:pPr>
        <w:pStyle w:val="AralkYok"/>
        <w:jc w:val="both"/>
        <w:rPr>
          <w:rFonts w:ascii="Times New Roman" w:hAnsi="Times New Roman" w:cs="Times New Roman"/>
        </w:rPr>
      </w:pPr>
      <w:r>
        <w:rPr>
          <w:rFonts w:ascii="Times New Roman" w:hAnsi="Times New Roman" w:cs="Times New Roman"/>
          <w:b/>
          <w:bCs/>
        </w:rPr>
        <w:t>9</w:t>
      </w:r>
      <w:r w:rsidR="008423E1" w:rsidRPr="001B6041">
        <w:rPr>
          <w:rFonts w:ascii="Times New Roman" w:hAnsi="Times New Roman" w:cs="Times New Roman"/>
          <w:b/>
          <w:bCs/>
        </w:rPr>
        <w:t>.</w:t>
      </w:r>
      <w:r>
        <w:rPr>
          <w:rFonts w:ascii="Times New Roman" w:hAnsi="Times New Roman" w:cs="Times New Roman"/>
          <w:b/>
          <w:bCs/>
        </w:rPr>
        <w:t>1</w:t>
      </w:r>
      <w:r w:rsidR="008423E1" w:rsidRPr="001B6041">
        <w:rPr>
          <w:rFonts w:ascii="Times New Roman" w:hAnsi="Times New Roman" w:cs="Times New Roman"/>
          <w:b/>
          <w:bCs/>
        </w:rPr>
        <w:t>.</w:t>
      </w:r>
      <w:r w:rsidR="008423E1" w:rsidRPr="004D744A">
        <w:rPr>
          <w:rFonts w:ascii="Times New Roman" w:hAnsi="Times New Roman" w:cs="Times New Roman"/>
        </w:rPr>
        <w:t xml:space="preserve"> İhale komisyonu (Encümen) gerekçesini karar içerisinde belirtmek koşulu ile ihaleyi fesih etmeye serbesttir. Encümen’ce görüşülerek karara bağlanan ihaleler İta amirinin </w:t>
      </w:r>
      <w:r w:rsidR="004911D4" w:rsidRPr="004D744A">
        <w:rPr>
          <w:rFonts w:ascii="Times New Roman" w:hAnsi="Times New Roman" w:cs="Times New Roman"/>
        </w:rPr>
        <w:t>Onay’ını</w:t>
      </w:r>
      <w:r w:rsidR="008423E1" w:rsidRPr="004D744A">
        <w:rPr>
          <w:rFonts w:ascii="Times New Roman" w:hAnsi="Times New Roman" w:cs="Times New Roman"/>
        </w:rPr>
        <w:t xml:space="preserve"> takiben geçerlilik kazanacağı gibi İta amirinin ihaleyi fesih etmesi halinde iştirakçi idareye karşı herhangi bir hak iddiasında bulunamaz.</w:t>
      </w:r>
    </w:p>
    <w:p w14:paraId="6543A58E" w14:textId="3EF4FC91" w:rsidR="008423E1" w:rsidRPr="004D744A" w:rsidRDefault="001B6041" w:rsidP="004D744A">
      <w:pPr>
        <w:pStyle w:val="AralkYok"/>
        <w:jc w:val="both"/>
        <w:rPr>
          <w:rFonts w:ascii="Times New Roman" w:hAnsi="Times New Roman" w:cs="Times New Roman"/>
        </w:rPr>
      </w:pPr>
      <w:r>
        <w:rPr>
          <w:rFonts w:ascii="Times New Roman" w:hAnsi="Times New Roman" w:cs="Times New Roman"/>
        </w:rPr>
        <w:t xml:space="preserve">   </w:t>
      </w:r>
      <w:r w:rsidR="006527C4">
        <w:rPr>
          <w:rFonts w:ascii="Times New Roman" w:hAnsi="Times New Roman" w:cs="Times New Roman"/>
          <w:b/>
          <w:bCs/>
        </w:rPr>
        <w:t>2</w:t>
      </w:r>
      <w:r w:rsidR="008423E1" w:rsidRPr="001B6041">
        <w:rPr>
          <w:rFonts w:ascii="Times New Roman" w:hAnsi="Times New Roman" w:cs="Times New Roman"/>
          <w:b/>
          <w:bCs/>
        </w:rPr>
        <w:t>.</w:t>
      </w:r>
      <w:r w:rsidR="008423E1" w:rsidRPr="004D744A">
        <w:rPr>
          <w:rFonts w:ascii="Times New Roman" w:hAnsi="Times New Roman" w:cs="Times New Roman"/>
        </w:rPr>
        <w:t xml:space="preserve"> 2886 sayılı yasanın 6. Maddesinde belirtilen kişiler ihaleye katılamazlar</w:t>
      </w:r>
    </w:p>
    <w:p w14:paraId="62EA7BAD" w14:textId="2B280AE7" w:rsidR="006527C4" w:rsidRDefault="001B6041" w:rsidP="00B2795F">
      <w:pPr>
        <w:pStyle w:val="AralkYok"/>
        <w:tabs>
          <w:tab w:val="left" w:pos="0"/>
        </w:tabs>
        <w:jc w:val="both"/>
        <w:rPr>
          <w:rFonts w:ascii="Times New Roman" w:hAnsi="Times New Roman" w:cs="Times New Roman"/>
        </w:rPr>
      </w:pPr>
      <w:r>
        <w:rPr>
          <w:rFonts w:ascii="Times New Roman" w:hAnsi="Times New Roman" w:cs="Times New Roman"/>
        </w:rPr>
        <w:t xml:space="preserve">   </w:t>
      </w:r>
      <w:r w:rsidR="006527C4">
        <w:rPr>
          <w:rFonts w:ascii="Times New Roman" w:hAnsi="Times New Roman" w:cs="Times New Roman"/>
          <w:b/>
          <w:bCs/>
        </w:rPr>
        <w:t>3</w:t>
      </w:r>
      <w:r w:rsidR="008423E1" w:rsidRPr="001B6041">
        <w:rPr>
          <w:rFonts w:ascii="Times New Roman" w:hAnsi="Times New Roman" w:cs="Times New Roman"/>
          <w:b/>
          <w:bCs/>
        </w:rPr>
        <w:t>.</w:t>
      </w:r>
      <w:r>
        <w:rPr>
          <w:rFonts w:ascii="Times New Roman" w:hAnsi="Times New Roman" w:cs="Times New Roman"/>
        </w:rPr>
        <w:t xml:space="preserve"> </w:t>
      </w:r>
      <w:r w:rsidR="008423E1" w:rsidRPr="004D744A">
        <w:rPr>
          <w:rFonts w:ascii="Times New Roman" w:hAnsi="Times New Roman" w:cs="Times New Roman"/>
        </w:rPr>
        <w:t>Yukarıdaki belgelerin eksiksiz “tamam” olması şarttır. Eksik bulunması halinde ihale dışı bırakılır. </w:t>
      </w:r>
      <w:r w:rsidR="006527C4" w:rsidRPr="00F740D2">
        <w:rPr>
          <w:rFonts w:ascii="Times New Roman" w:hAnsi="Times New Roman" w:cs="Times New Roman"/>
        </w:rPr>
        <w:t>İLAN OLUNUR</w:t>
      </w:r>
    </w:p>
    <w:p w14:paraId="16DBFACA" w14:textId="77777777" w:rsidR="008423E1" w:rsidRPr="004D744A" w:rsidRDefault="008423E1" w:rsidP="004D744A">
      <w:pPr>
        <w:pStyle w:val="AralkYok"/>
        <w:jc w:val="both"/>
        <w:rPr>
          <w:rFonts w:ascii="Times New Roman" w:hAnsi="Times New Roman" w:cs="Times New Roman"/>
        </w:rPr>
      </w:pPr>
    </w:p>
    <w:sectPr w:rsidR="008423E1" w:rsidRPr="004D744A" w:rsidSect="004D7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61CA"/>
    <w:multiLevelType w:val="multilevel"/>
    <w:tmpl w:val="A6AA678A"/>
    <w:lvl w:ilvl="0">
      <w:start w:val="8"/>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 w15:restartNumberingAfterBreak="0">
    <w:nsid w:val="1CF46B15"/>
    <w:multiLevelType w:val="hybridMultilevel"/>
    <w:tmpl w:val="AC5A73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3055AD"/>
    <w:multiLevelType w:val="multilevel"/>
    <w:tmpl w:val="4136210A"/>
    <w:lvl w:ilvl="0">
      <w:start w:val="8"/>
      <w:numFmt w:val="decimal"/>
      <w:lvlText w:val="%1"/>
      <w:lvlJc w:val="left"/>
      <w:pPr>
        <w:ind w:left="360" w:hanging="360"/>
      </w:pPr>
      <w:rPr>
        <w:rFonts w:hint="default"/>
        <w:b w:val="0"/>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592" w:hanging="1440"/>
      </w:pPr>
      <w:rPr>
        <w:rFonts w:hint="default"/>
        <w:b w:val="0"/>
      </w:rPr>
    </w:lvl>
  </w:abstractNum>
  <w:abstractNum w:abstractNumId="3" w15:restartNumberingAfterBreak="0">
    <w:nsid w:val="24D8397D"/>
    <w:multiLevelType w:val="hybridMultilevel"/>
    <w:tmpl w:val="6B8AEA1A"/>
    <w:lvl w:ilvl="0" w:tplc="8A740D92">
      <w:start w:val="1"/>
      <w:numFmt w:val="low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28F44FBF"/>
    <w:multiLevelType w:val="hybridMultilevel"/>
    <w:tmpl w:val="4D66CE58"/>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FC04CC"/>
    <w:multiLevelType w:val="hybridMultilevel"/>
    <w:tmpl w:val="28300E24"/>
    <w:lvl w:ilvl="0" w:tplc="BFE8A4F2">
      <w:start w:val="7"/>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AF5C25"/>
    <w:multiLevelType w:val="hybridMultilevel"/>
    <w:tmpl w:val="1DD4B1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1F57F3"/>
    <w:multiLevelType w:val="hybridMultilevel"/>
    <w:tmpl w:val="466C1B08"/>
    <w:lvl w:ilvl="0" w:tplc="BE262DE0">
      <w:start w:val="1"/>
      <w:numFmt w:val="decimal"/>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58962A05"/>
    <w:multiLevelType w:val="multilevel"/>
    <w:tmpl w:val="8E70D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31606B"/>
    <w:multiLevelType w:val="multilevel"/>
    <w:tmpl w:val="71B22E40"/>
    <w:lvl w:ilvl="0">
      <w:start w:val="8"/>
      <w:numFmt w:val="decimal"/>
      <w:lvlText w:val="%1."/>
      <w:lvlJc w:val="left"/>
      <w:pPr>
        <w:ind w:left="375" w:hanging="375"/>
      </w:pPr>
      <w:rPr>
        <w:rFonts w:hint="default"/>
        <w:b w:val="0"/>
      </w:rPr>
    </w:lvl>
    <w:lvl w:ilvl="1">
      <w:start w:val="1"/>
      <w:numFmt w:val="decimal"/>
      <w:lvlText w:val="%1.%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5D734EEF"/>
    <w:multiLevelType w:val="hybridMultilevel"/>
    <w:tmpl w:val="E0E8D9DE"/>
    <w:lvl w:ilvl="0" w:tplc="A2B452C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D90A01"/>
    <w:multiLevelType w:val="hybridMultilevel"/>
    <w:tmpl w:val="F146B394"/>
    <w:lvl w:ilvl="0" w:tplc="473407A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5E8A0F3C"/>
    <w:multiLevelType w:val="multilevel"/>
    <w:tmpl w:val="28640C9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5F0F1212"/>
    <w:multiLevelType w:val="hybridMultilevel"/>
    <w:tmpl w:val="206E7632"/>
    <w:lvl w:ilvl="0" w:tplc="1C263E4A">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69471783"/>
    <w:multiLevelType w:val="hybridMultilevel"/>
    <w:tmpl w:val="4DB6C5C2"/>
    <w:lvl w:ilvl="0" w:tplc="502E83BA">
      <w:start w:val="1"/>
      <w:numFmt w:val="low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72B37C82"/>
    <w:multiLevelType w:val="hybridMultilevel"/>
    <w:tmpl w:val="ED962550"/>
    <w:lvl w:ilvl="0" w:tplc="E042062E">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16cid:durableId="304940245">
    <w:abstractNumId w:val="6"/>
  </w:num>
  <w:num w:numId="2" w16cid:durableId="808014054">
    <w:abstractNumId w:val="10"/>
  </w:num>
  <w:num w:numId="3" w16cid:durableId="1577209505">
    <w:abstractNumId w:val="13"/>
  </w:num>
  <w:num w:numId="4" w16cid:durableId="1881821932">
    <w:abstractNumId w:val="14"/>
  </w:num>
  <w:num w:numId="5" w16cid:durableId="1574046197">
    <w:abstractNumId w:val="3"/>
  </w:num>
  <w:num w:numId="6" w16cid:durableId="542986596">
    <w:abstractNumId w:val="11"/>
  </w:num>
  <w:num w:numId="7" w16cid:durableId="1876651319">
    <w:abstractNumId w:val="8"/>
  </w:num>
  <w:num w:numId="8" w16cid:durableId="2113091752">
    <w:abstractNumId w:val="1"/>
  </w:num>
  <w:num w:numId="9" w16cid:durableId="172307445">
    <w:abstractNumId w:val="15"/>
  </w:num>
  <w:num w:numId="10" w16cid:durableId="1705789931">
    <w:abstractNumId w:val="4"/>
  </w:num>
  <w:num w:numId="11" w16cid:durableId="1745906908">
    <w:abstractNumId w:val="5"/>
  </w:num>
  <w:num w:numId="12" w16cid:durableId="1409959038">
    <w:abstractNumId w:val="2"/>
  </w:num>
  <w:num w:numId="13" w16cid:durableId="1497258556">
    <w:abstractNumId w:val="12"/>
  </w:num>
  <w:num w:numId="14" w16cid:durableId="1568102929">
    <w:abstractNumId w:val="9"/>
  </w:num>
  <w:num w:numId="15" w16cid:durableId="700011492">
    <w:abstractNumId w:val="0"/>
  </w:num>
  <w:num w:numId="16" w16cid:durableId="1220482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7C"/>
    <w:rsid w:val="00020F6F"/>
    <w:rsid w:val="00050A65"/>
    <w:rsid w:val="000A057C"/>
    <w:rsid w:val="000A0DC2"/>
    <w:rsid w:val="00116C77"/>
    <w:rsid w:val="0012125D"/>
    <w:rsid w:val="00171ECE"/>
    <w:rsid w:val="001B6041"/>
    <w:rsid w:val="001D2022"/>
    <w:rsid w:val="001E5BD4"/>
    <w:rsid w:val="0025360C"/>
    <w:rsid w:val="0035110D"/>
    <w:rsid w:val="0039383C"/>
    <w:rsid w:val="003B7C06"/>
    <w:rsid w:val="00434369"/>
    <w:rsid w:val="004911D4"/>
    <w:rsid w:val="004B2743"/>
    <w:rsid w:val="004D744A"/>
    <w:rsid w:val="004F0470"/>
    <w:rsid w:val="00526679"/>
    <w:rsid w:val="00547EB6"/>
    <w:rsid w:val="00642383"/>
    <w:rsid w:val="006527C4"/>
    <w:rsid w:val="00686FAA"/>
    <w:rsid w:val="006915C0"/>
    <w:rsid w:val="006A11A1"/>
    <w:rsid w:val="00767764"/>
    <w:rsid w:val="00777C93"/>
    <w:rsid w:val="008423E1"/>
    <w:rsid w:val="008F3867"/>
    <w:rsid w:val="0090524B"/>
    <w:rsid w:val="0093268A"/>
    <w:rsid w:val="00986B4E"/>
    <w:rsid w:val="00A0281F"/>
    <w:rsid w:val="00A43CB3"/>
    <w:rsid w:val="00A8797E"/>
    <w:rsid w:val="00B2795F"/>
    <w:rsid w:val="00B56375"/>
    <w:rsid w:val="00B708FB"/>
    <w:rsid w:val="00B73D8C"/>
    <w:rsid w:val="00B761F4"/>
    <w:rsid w:val="00BF3567"/>
    <w:rsid w:val="00C264B6"/>
    <w:rsid w:val="00D40523"/>
    <w:rsid w:val="00D41E81"/>
    <w:rsid w:val="00DE00B4"/>
    <w:rsid w:val="00DF634B"/>
    <w:rsid w:val="00E97617"/>
    <w:rsid w:val="00EA1012"/>
    <w:rsid w:val="00EB4D9B"/>
    <w:rsid w:val="00F54E7D"/>
    <w:rsid w:val="00F740D2"/>
    <w:rsid w:val="00FF2B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3B6E"/>
  <w15:chartTrackingRefBased/>
  <w15:docId w15:val="{5203E913-94BC-45EE-B6A9-1EFE3B56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3E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FF2B56"/>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915C0"/>
    <w:pPr>
      <w:spacing w:after="0" w:line="240" w:lineRule="auto"/>
    </w:pPr>
  </w:style>
  <w:style w:type="paragraph" w:styleId="NormalWeb">
    <w:name w:val="Normal (Web)"/>
    <w:basedOn w:val="Normal"/>
    <w:uiPriority w:val="99"/>
    <w:unhideWhenUsed/>
    <w:rsid w:val="00FF2B56"/>
    <w:pPr>
      <w:spacing w:before="100" w:beforeAutospacing="1" w:after="100" w:afterAutospacing="1"/>
    </w:pPr>
  </w:style>
  <w:style w:type="character" w:customStyle="1" w:styleId="Balk1Char">
    <w:name w:val="Başlık 1 Char"/>
    <w:basedOn w:val="VarsaylanParagrafYazTipi"/>
    <w:link w:val="Balk1"/>
    <w:uiPriority w:val="9"/>
    <w:rsid w:val="00FF2B56"/>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FF2B56"/>
    <w:pPr>
      <w:spacing w:after="160" w:line="259"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1E5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8423E1"/>
    <w:rPr>
      <w:b/>
      <w:bCs/>
    </w:rPr>
  </w:style>
  <w:style w:type="character" w:styleId="Kpr">
    <w:name w:val="Hyperlink"/>
    <w:basedOn w:val="VarsaylanParagrafYazTipi"/>
    <w:uiPriority w:val="99"/>
    <w:unhideWhenUsed/>
    <w:rsid w:val="000A0DC2"/>
    <w:rPr>
      <w:color w:val="0563C1" w:themeColor="hyperlink"/>
      <w:u w:val="single"/>
    </w:rPr>
  </w:style>
  <w:style w:type="character" w:styleId="zmlenmeyenBahsetme">
    <w:name w:val="Unresolved Mention"/>
    <w:basedOn w:val="VarsaylanParagrafYazTipi"/>
    <w:uiPriority w:val="99"/>
    <w:semiHidden/>
    <w:unhideWhenUsed/>
    <w:rsid w:val="000A0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68916">
      <w:bodyDiv w:val="1"/>
      <w:marLeft w:val="0"/>
      <w:marRight w:val="0"/>
      <w:marTop w:val="0"/>
      <w:marBottom w:val="0"/>
      <w:divBdr>
        <w:top w:val="none" w:sz="0" w:space="0" w:color="auto"/>
        <w:left w:val="none" w:sz="0" w:space="0" w:color="auto"/>
        <w:bottom w:val="none" w:sz="0" w:space="0" w:color="auto"/>
        <w:right w:val="none" w:sz="0" w:space="0" w:color="auto"/>
      </w:divBdr>
    </w:div>
    <w:div w:id="754519405">
      <w:bodyDiv w:val="1"/>
      <w:marLeft w:val="0"/>
      <w:marRight w:val="0"/>
      <w:marTop w:val="0"/>
      <w:marBottom w:val="0"/>
      <w:divBdr>
        <w:top w:val="none" w:sz="0" w:space="0" w:color="auto"/>
        <w:left w:val="none" w:sz="0" w:space="0" w:color="auto"/>
        <w:bottom w:val="none" w:sz="0" w:space="0" w:color="auto"/>
        <w:right w:val="none" w:sz="0" w:space="0" w:color="auto"/>
      </w:divBdr>
    </w:div>
    <w:div w:id="1632512195">
      <w:bodyDiv w:val="1"/>
      <w:marLeft w:val="0"/>
      <w:marRight w:val="0"/>
      <w:marTop w:val="0"/>
      <w:marBottom w:val="0"/>
      <w:divBdr>
        <w:top w:val="none" w:sz="0" w:space="0" w:color="auto"/>
        <w:left w:val="none" w:sz="0" w:space="0" w:color="auto"/>
        <w:bottom w:val="none" w:sz="0" w:space="0" w:color="auto"/>
        <w:right w:val="none" w:sz="0" w:space="0" w:color="auto"/>
      </w:divBdr>
    </w:div>
    <w:div w:id="1715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ihizmetler39@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Pages>
  <Words>934</Words>
  <Characters>5326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demirhan</dc:creator>
  <cp:keywords/>
  <dc:description/>
  <cp:lastModifiedBy>aykut demirhan</cp:lastModifiedBy>
  <cp:revision>32</cp:revision>
  <cp:lastPrinted>2022-02-17T05:35:00Z</cp:lastPrinted>
  <dcterms:created xsi:type="dcterms:W3CDTF">2022-02-14T06:32:00Z</dcterms:created>
  <dcterms:modified xsi:type="dcterms:W3CDTF">2022-04-08T06:48:00Z</dcterms:modified>
</cp:coreProperties>
</file>